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3ECF" w14:textId="77777777" w:rsidR="006C3F9D" w:rsidRPr="002C4659" w:rsidRDefault="006C3F9D" w:rsidP="006C3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59">
        <w:rPr>
          <w:rFonts w:ascii="Times New Roman" w:hAnsi="Times New Roman" w:cs="Times New Roman"/>
          <w:b/>
          <w:sz w:val="24"/>
          <w:szCs w:val="24"/>
        </w:rPr>
        <w:t>Smlouva o odvádění odpadních vod č.</w:t>
      </w:r>
    </w:p>
    <w:p w14:paraId="67CB790B" w14:textId="77777777" w:rsidR="006700DC" w:rsidRPr="002C4659" w:rsidRDefault="006C3F9D" w:rsidP="006700DC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I.</w:t>
      </w:r>
    </w:p>
    <w:p w14:paraId="03EF7FC7" w14:textId="77777777" w:rsidR="006C3F9D" w:rsidRPr="002C4659" w:rsidRDefault="006C3F9D" w:rsidP="006700DC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Smluvní strany</w:t>
      </w:r>
    </w:p>
    <w:p w14:paraId="1605B489" w14:textId="77777777" w:rsidR="006C3F9D" w:rsidRPr="002C4659" w:rsidRDefault="006C3F9D" w:rsidP="006700DC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 xml:space="preserve">Dodavatel </w:t>
      </w:r>
    </w:p>
    <w:p w14:paraId="73EBAAEE" w14:textId="77777777" w:rsidR="006C3F9D" w:rsidRPr="002C4659" w:rsidRDefault="006C3F9D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 xml:space="preserve">Obec Občov </w:t>
      </w:r>
    </w:p>
    <w:p w14:paraId="33097163" w14:textId="77777777" w:rsidR="006C3F9D" w:rsidRPr="002C4659" w:rsidRDefault="006C3F9D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 xml:space="preserve">se sídlem Občov 12, 261 01 Příbram </w:t>
      </w:r>
    </w:p>
    <w:p w14:paraId="0C4F9F6F" w14:textId="7356EDFD" w:rsidR="006C3F9D" w:rsidRPr="002C4659" w:rsidRDefault="006C3F9D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IČO</w:t>
      </w:r>
      <w:r w:rsidR="001D7707">
        <w:rPr>
          <w:rFonts w:ascii="Times New Roman" w:hAnsi="Times New Roman" w:cs="Times New Roman"/>
          <w:b/>
        </w:rPr>
        <w:t>: 00473863</w:t>
      </w:r>
    </w:p>
    <w:p w14:paraId="7E19655A" w14:textId="77777777" w:rsidR="001D7707" w:rsidRDefault="006C3F9D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 xml:space="preserve">tel: </w:t>
      </w:r>
      <w:r w:rsidR="001D7707">
        <w:rPr>
          <w:rFonts w:ascii="Times New Roman" w:hAnsi="Times New Roman" w:cs="Times New Roman"/>
          <w:b/>
        </w:rPr>
        <w:t>603 397 018</w:t>
      </w:r>
      <w:r w:rsidRPr="002C4659">
        <w:rPr>
          <w:rFonts w:ascii="Times New Roman" w:hAnsi="Times New Roman" w:cs="Times New Roman"/>
          <w:b/>
        </w:rPr>
        <w:t xml:space="preserve"> </w:t>
      </w:r>
    </w:p>
    <w:p w14:paraId="7F7839B5" w14:textId="1F1EF8C3" w:rsidR="001D7707" w:rsidRPr="001D7707" w:rsidRDefault="006C3F9D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e-mail:</w:t>
      </w:r>
      <w:r w:rsidR="001D7707">
        <w:rPr>
          <w:rFonts w:ascii="Times New Roman" w:hAnsi="Times New Roman" w:cs="Times New Roman"/>
          <w:b/>
        </w:rPr>
        <w:t xml:space="preserve"> </w:t>
      </w:r>
      <w:hyperlink r:id="rId7" w:history="1">
        <w:r w:rsidR="001D7707" w:rsidRPr="001D7707">
          <w:rPr>
            <w:b/>
          </w:rPr>
          <w:t>info@obecobcov.cz</w:t>
        </w:r>
      </w:hyperlink>
      <w:r w:rsidR="00CF1559" w:rsidRPr="001D7707">
        <w:rPr>
          <w:rFonts w:ascii="Times New Roman" w:hAnsi="Times New Roman" w:cs="Times New Roman"/>
          <w:b/>
        </w:rPr>
        <w:t xml:space="preserve"> </w:t>
      </w:r>
    </w:p>
    <w:p w14:paraId="65A42F34" w14:textId="2E521EFC" w:rsidR="006C3F9D" w:rsidRPr="002C4659" w:rsidRDefault="00CF1559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ID datové schránky:</w:t>
      </w:r>
      <w:r w:rsidR="001D7707">
        <w:rPr>
          <w:rFonts w:ascii="Times New Roman" w:hAnsi="Times New Roman" w:cs="Times New Roman"/>
          <w:b/>
        </w:rPr>
        <w:t xml:space="preserve"> </w:t>
      </w:r>
      <w:r w:rsidR="001D7707" w:rsidRPr="001D7707">
        <w:rPr>
          <w:rFonts w:ascii="Times New Roman" w:hAnsi="Times New Roman" w:cs="Times New Roman"/>
          <w:b/>
        </w:rPr>
        <w:t>xa8ak4q</w:t>
      </w:r>
      <w:r w:rsidRPr="002C4659">
        <w:rPr>
          <w:rFonts w:ascii="Times New Roman" w:hAnsi="Times New Roman" w:cs="Times New Roman"/>
          <w:b/>
        </w:rPr>
        <w:t xml:space="preserve">                 </w:t>
      </w:r>
    </w:p>
    <w:p w14:paraId="66B3BB79" w14:textId="77777777" w:rsidR="00CF1559" w:rsidRPr="002C4659" w:rsidRDefault="00CF1559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 xml:space="preserve">zastoupená: Jaroslavem </w:t>
      </w:r>
      <w:proofErr w:type="spellStart"/>
      <w:r w:rsidRPr="002C4659">
        <w:rPr>
          <w:rFonts w:ascii="Times New Roman" w:hAnsi="Times New Roman" w:cs="Times New Roman"/>
          <w:b/>
        </w:rPr>
        <w:t>Kosánem</w:t>
      </w:r>
      <w:proofErr w:type="spellEnd"/>
      <w:r w:rsidRPr="002C4659">
        <w:rPr>
          <w:rFonts w:ascii="Times New Roman" w:hAnsi="Times New Roman" w:cs="Times New Roman"/>
          <w:b/>
        </w:rPr>
        <w:t>, starostou</w:t>
      </w:r>
    </w:p>
    <w:p w14:paraId="182C0C24" w14:textId="7436DFDE" w:rsidR="00CF1559" w:rsidRPr="002C4659" w:rsidRDefault="00CF1559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 xml:space="preserve">bankovní spojení: </w:t>
      </w:r>
      <w:r w:rsidR="001D7707" w:rsidRPr="001D7707">
        <w:rPr>
          <w:rFonts w:ascii="Times New Roman" w:hAnsi="Times New Roman" w:cs="Times New Roman"/>
          <w:b/>
        </w:rPr>
        <w:t>0524447399/ 0800</w:t>
      </w:r>
    </w:p>
    <w:p w14:paraId="6CDA8C3B" w14:textId="77777777" w:rsidR="00CF1559" w:rsidRPr="002C4659" w:rsidRDefault="00CF1559" w:rsidP="006700DC">
      <w:pPr>
        <w:spacing w:after="0"/>
        <w:jc w:val="both"/>
        <w:rPr>
          <w:rFonts w:ascii="Times New Roman" w:hAnsi="Times New Roman" w:cs="Times New Roman"/>
          <w:b/>
        </w:rPr>
      </w:pPr>
    </w:p>
    <w:p w14:paraId="17429465" w14:textId="77777777" w:rsidR="00CF1559" w:rsidRPr="002C4659" w:rsidRDefault="00CF1559" w:rsidP="006700DC">
      <w:pPr>
        <w:pStyle w:val="Odstavecseseznamem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Odběratel</w:t>
      </w:r>
    </w:p>
    <w:p w14:paraId="70439BF6" w14:textId="77777777" w:rsidR="00CF1559" w:rsidRPr="002C4659" w:rsidRDefault="00CF1559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 xml:space="preserve">Jméno a </w:t>
      </w:r>
      <w:proofErr w:type="gramStart"/>
      <w:r w:rsidRPr="002C4659">
        <w:rPr>
          <w:rFonts w:ascii="Times New Roman" w:hAnsi="Times New Roman" w:cs="Times New Roman"/>
          <w:b/>
        </w:rPr>
        <w:t>příjmení :</w:t>
      </w:r>
      <w:proofErr w:type="gramEnd"/>
      <w:r w:rsidRPr="002C4659">
        <w:rPr>
          <w:rFonts w:ascii="Times New Roman" w:hAnsi="Times New Roman" w:cs="Times New Roman"/>
          <w:b/>
        </w:rPr>
        <w:t xml:space="preserve"> …………………..</w:t>
      </w:r>
    </w:p>
    <w:p w14:paraId="6CC33230" w14:textId="77777777" w:rsidR="00CF1559" w:rsidRPr="002C4659" w:rsidRDefault="00CF1559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datum narození:………………………</w:t>
      </w:r>
    </w:p>
    <w:p w14:paraId="1769452A" w14:textId="77777777" w:rsidR="00CF1559" w:rsidRPr="002C4659" w:rsidRDefault="00CF1559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 xml:space="preserve">trvalé </w:t>
      </w:r>
      <w:proofErr w:type="gramStart"/>
      <w:r w:rsidRPr="002C4659">
        <w:rPr>
          <w:rFonts w:ascii="Times New Roman" w:hAnsi="Times New Roman" w:cs="Times New Roman"/>
          <w:b/>
        </w:rPr>
        <w:t>bydliště:…</w:t>
      </w:r>
      <w:proofErr w:type="gramEnd"/>
      <w:r w:rsidRPr="002C4659">
        <w:rPr>
          <w:rFonts w:ascii="Times New Roman" w:hAnsi="Times New Roman" w:cs="Times New Roman"/>
          <w:b/>
        </w:rPr>
        <w:t>……………………..</w:t>
      </w:r>
    </w:p>
    <w:p w14:paraId="3C8F1B20" w14:textId="77777777" w:rsidR="00CF1559" w:rsidRPr="002C4659" w:rsidRDefault="00CF1559" w:rsidP="006700DC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 xml:space="preserve">zasílací </w:t>
      </w:r>
      <w:proofErr w:type="gramStart"/>
      <w:r w:rsidRPr="002C4659">
        <w:rPr>
          <w:rFonts w:ascii="Times New Roman" w:hAnsi="Times New Roman" w:cs="Times New Roman"/>
          <w:b/>
        </w:rPr>
        <w:t>adresa:  …</w:t>
      </w:r>
      <w:proofErr w:type="gramEnd"/>
      <w:r w:rsidRPr="002C4659">
        <w:rPr>
          <w:rFonts w:ascii="Times New Roman" w:hAnsi="Times New Roman" w:cs="Times New Roman"/>
          <w:b/>
        </w:rPr>
        <w:t>……………………</w:t>
      </w:r>
      <w:r w:rsidR="002D074F">
        <w:rPr>
          <w:rFonts w:ascii="Times New Roman" w:hAnsi="Times New Roman" w:cs="Times New Roman"/>
          <w:b/>
        </w:rPr>
        <w:t xml:space="preserve"> tel……………… e-mail…………………..</w:t>
      </w:r>
    </w:p>
    <w:p w14:paraId="59105D4F" w14:textId="77777777" w:rsidR="00CF1559" w:rsidRPr="002C4659" w:rsidRDefault="00CF1559" w:rsidP="002D307A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63D892DD" w14:textId="77777777" w:rsidR="00516C06" w:rsidRPr="002C4659" w:rsidRDefault="00516C06" w:rsidP="006700DC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II.</w:t>
      </w:r>
    </w:p>
    <w:p w14:paraId="06870919" w14:textId="77777777" w:rsidR="00516C06" w:rsidRPr="002C4659" w:rsidRDefault="00516C06" w:rsidP="002C4659">
      <w:pPr>
        <w:spacing w:after="0"/>
        <w:jc w:val="center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  <w:b/>
        </w:rPr>
        <w:t>Úvodní ustanovení</w:t>
      </w:r>
    </w:p>
    <w:p w14:paraId="0574AB46" w14:textId="77777777" w:rsidR="000B640D" w:rsidRPr="002C4659" w:rsidRDefault="006700DC" w:rsidP="00734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Povinnost uzavřít tuto smlouvu vyplývá z ustanovení zákona č. 274/2001 Sb. o vodovodech a kanalizacích pro veřejnou potřebu a o změně některých zákonů v aktuální znění (dále jen zákon)</w:t>
      </w:r>
      <w:r w:rsidR="008F6153" w:rsidRPr="002C4659">
        <w:rPr>
          <w:rFonts w:ascii="Times New Roman" w:hAnsi="Times New Roman" w:cs="Times New Roman"/>
        </w:rPr>
        <w:t>, v případě, že na straně dodavatele i odběratele jsou splněny podmínky dané zákonem</w:t>
      </w:r>
      <w:r w:rsidRPr="002C4659">
        <w:rPr>
          <w:rFonts w:ascii="Times New Roman" w:hAnsi="Times New Roman" w:cs="Times New Roman"/>
        </w:rPr>
        <w:t xml:space="preserve">. </w:t>
      </w:r>
      <w:r w:rsidR="000B640D" w:rsidRPr="002C4659">
        <w:rPr>
          <w:rFonts w:ascii="Times New Roman" w:hAnsi="Times New Roman" w:cs="Times New Roman"/>
        </w:rPr>
        <w:t>Dodavatel i odběratel prohlašují, že splňují všechny podmínky stanovené zákonem pro připojení na kanalizaci.</w:t>
      </w:r>
    </w:p>
    <w:p w14:paraId="67DB4FD4" w14:textId="77777777" w:rsidR="000B640D" w:rsidRPr="002C4659" w:rsidRDefault="000B640D" w:rsidP="007345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926915" w14:textId="77777777" w:rsidR="00ED06CB" w:rsidRPr="002C4659" w:rsidRDefault="00ED06CB" w:rsidP="00ED06CB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Smlouva upravuje vzájemné vztahy, práva a povinnosti mezi dodavatelem a odběratelem při odvádění odpadních vod pro veřejnou potřebu, zakončenou ČOV Občov.  </w:t>
      </w:r>
    </w:p>
    <w:p w14:paraId="02D62825" w14:textId="77777777" w:rsidR="006700DC" w:rsidRPr="002C4659" w:rsidRDefault="006700DC" w:rsidP="007345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CEBAED" w14:textId="77777777" w:rsidR="00CF1559" w:rsidRPr="002C4659" w:rsidRDefault="00CF1559" w:rsidP="00734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Dodavatel </w:t>
      </w:r>
      <w:r w:rsidR="006700DC" w:rsidRPr="002C4659">
        <w:rPr>
          <w:rFonts w:ascii="Times New Roman" w:hAnsi="Times New Roman" w:cs="Times New Roman"/>
        </w:rPr>
        <w:t xml:space="preserve">prohlašuje, že </w:t>
      </w:r>
      <w:r w:rsidRPr="002C4659">
        <w:rPr>
          <w:rFonts w:ascii="Times New Roman" w:hAnsi="Times New Roman" w:cs="Times New Roman"/>
        </w:rPr>
        <w:t>je vlastníkem kanalizace pro veřejnou potřebu v obci Občov a je jejím provozovatelem na základě povolení k provozování vydaném ……………………</w:t>
      </w:r>
      <w:r w:rsidR="008F6153" w:rsidRPr="002C4659">
        <w:rPr>
          <w:rFonts w:ascii="Times New Roman" w:hAnsi="Times New Roman" w:cs="Times New Roman"/>
        </w:rPr>
        <w:t xml:space="preserve"> </w:t>
      </w:r>
    </w:p>
    <w:p w14:paraId="51E60BBD" w14:textId="77777777" w:rsidR="008F6153" w:rsidRPr="002C4659" w:rsidRDefault="008F6153" w:rsidP="007345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5D22F6" w14:textId="77777777" w:rsidR="002D307A" w:rsidRPr="002C4659" w:rsidRDefault="00CF1559" w:rsidP="00734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Odběratel </w:t>
      </w:r>
      <w:r w:rsidR="002D307A" w:rsidRPr="002C4659">
        <w:rPr>
          <w:rFonts w:ascii="Times New Roman" w:hAnsi="Times New Roman" w:cs="Times New Roman"/>
        </w:rPr>
        <w:t xml:space="preserve">prohlašuje, že je </w:t>
      </w:r>
      <w:r w:rsidRPr="002C4659">
        <w:rPr>
          <w:rFonts w:ascii="Times New Roman" w:hAnsi="Times New Roman" w:cs="Times New Roman"/>
        </w:rPr>
        <w:t xml:space="preserve"> vlastníkem/spoluvlastníkem stavby, připojené na kanalizaci</w:t>
      </w:r>
      <w:r w:rsidR="002D307A" w:rsidRPr="002C4659">
        <w:rPr>
          <w:rFonts w:ascii="Times New Roman" w:hAnsi="Times New Roman" w:cs="Times New Roman"/>
        </w:rPr>
        <w:t xml:space="preserve"> a vlastníkem příslušné kanalizační přípojky </w:t>
      </w:r>
    </w:p>
    <w:p w14:paraId="6D12EDEA" w14:textId="77777777" w:rsidR="002D307A" w:rsidRPr="002C4659" w:rsidRDefault="002D307A" w:rsidP="00734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na adrese:</w:t>
      </w:r>
      <w:r w:rsidR="00516C06" w:rsidRPr="002C4659">
        <w:rPr>
          <w:rFonts w:ascii="Times New Roman" w:hAnsi="Times New Roman" w:cs="Times New Roman"/>
        </w:rPr>
        <w:t xml:space="preserve"> …………………….</w:t>
      </w:r>
    </w:p>
    <w:p w14:paraId="0A3E0CD8" w14:textId="77777777" w:rsidR="00516C06" w:rsidRPr="002C4659" w:rsidRDefault="00516C06" w:rsidP="007345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F699A" w14:textId="77777777" w:rsidR="00516C06" w:rsidRPr="002C4659" w:rsidRDefault="00516C06" w:rsidP="00734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specifikace stavby:……………….</w:t>
      </w:r>
      <w:r w:rsidR="00C80FD5" w:rsidRPr="002C4659">
        <w:rPr>
          <w:rFonts w:ascii="Times New Roman" w:hAnsi="Times New Roman" w:cs="Times New Roman"/>
        </w:rPr>
        <w:tab/>
        <w:t>(např. rodinný dům, rekreační objekt)</w:t>
      </w:r>
    </w:p>
    <w:p w14:paraId="7802F615" w14:textId="77777777" w:rsidR="002D307A" w:rsidRPr="002C4659" w:rsidRDefault="002D307A" w:rsidP="007345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A78C3A" w14:textId="77777777" w:rsidR="002D307A" w:rsidRPr="002C4659" w:rsidRDefault="002D307A" w:rsidP="007345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Odběratel prohlašuje, že </w:t>
      </w:r>
      <w:r w:rsidR="00516C06" w:rsidRPr="002C4659">
        <w:rPr>
          <w:rFonts w:ascii="Times New Roman" w:hAnsi="Times New Roman" w:cs="Times New Roman"/>
        </w:rPr>
        <w:t xml:space="preserve">ke dni uzavření této smlouvy je počet </w:t>
      </w:r>
      <w:r w:rsidR="001728DC" w:rsidRPr="002C4659">
        <w:rPr>
          <w:rFonts w:ascii="Times New Roman" w:hAnsi="Times New Roman" w:cs="Times New Roman"/>
        </w:rPr>
        <w:t xml:space="preserve">trvale připojených </w:t>
      </w:r>
      <w:proofErr w:type="gramStart"/>
      <w:r w:rsidR="00516C06" w:rsidRPr="002C4659">
        <w:rPr>
          <w:rFonts w:ascii="Times New Roman" w:hAnsi="Times New Roman" w:cs="Times New Roman"/>
        </w:rPr>
        <w:t>osob</w:t>
      </w:r>
      <w:r w:rsidRPr="002C4659">
        <w:rPr>
          <w:rFonts w:ascii="Times New Roman" w:hAnsi="Times New Roman" w:cs="Times New Roman"/>
        </w:rPr>
        <w:t xml:space="preserve">  </w:t>
      </w:r>
      <w:r w:rsidR="00516C06" w:rsidRPr="002C4659">
        <w:rPr>
          <w:rFonts w:ascii="Times New Roman" w:hAnsi="Times New Roman" w:cs="Times New Roman"/>
        </w:rPr>
        <w:t>…</w:t>
      </w:r>
      <w:proofErr w:type="gramEnd"/>
      <w:r w:rsidR="00516C06" w:rsidRPr="002C4659">
        <w:rPr>
          <w:rFonts w:ascii="Times New Roman" w:hAnsi="Times New Roman" w:cs="Times New Roman"/>
        </w:rPr>
        <w:t>……………..</w:t>
      </w:r>
      <w:r w:rsidRPr="002C4659">
        <w:rPr>
          <w:rFonts w:ascii="Times New Roman" w:hAnsi="Times New Roman" w:cs="Times New Roman"/>
        </w:rPr>
        <w:t xml:space="preserve"> </w:t>
      </w:r>
    </w:p>
    <w:p w14:paraId="4ABB45A4" w14:textId="77777777" w:rsidR="008F6153" w:rsidRPr="002C4659" w:rsidRDefault="008F6153" w:rsidP="007345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6B83BE" w14:textId="77777777" w:rsidR="008F6153" w:rsidRPr="002C4659" w:rsidRDefault="008F6153" w:rsidP="008F6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Co se rozumí kanalizací a kanalizační přípojkou a jaké jsou povinnosti jejího vlastníka, stanoví zákon.</w:t>
      </w:r>
    </w:p>
    <w:p w14:paraId="70A9B75C" w14:textId="77777777" w:rsidR="008F6153" w:rsidRPr="002C4659" w:rsidRDefault="008F6153" w:rsidP="008F61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EC2C20" w14:textId="77777777" w:rsidR="00CF1559" w:rsidRPr="002C4659" w:rsidRDefault="002D307A" w:rsidP="006700DC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II</w:t>
      </w:r>
      <w:r w:rsidR="00D62581" w:rsidRPr="002C4659">
        <w:rPr>
          <w:rFonts w:ascii="Times New Roman" w:hAnsi="Times New Roman" w:cs="Times New Roman"/>
          <w:b/>
        </w:rPr>
        <w:t>I</w:t>
      </w:r>
      <w:r w:rsidRPr="002C4659">
        <w:rPr>
          <w:rFonts w:ascii="Times New Roman" w:hAnsi="Times New Roman" w:cs="Times New Roman"/>
          <w:b/>
        </w:rPr>
        <w:t>.</w:t>
      </w:r>
    </w:p>
    <w:p w14:paraId="34658A16" w14:textId="77777777" w:rsidR="00D62581" w:rsidRPr="002C4659" w:rsidRDefault="00D62581" w:rsidP="002C4659">
      <w:pPr>
        <w:spacing w:after="0"/>
        <w:jc w:val="center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  <w:b/>
        </w:rPr>
        <w:t>Účinnost smlouvy</w:t>
      </w:r>
    </w:p>
    <w:p w14:paraId="366F4C41" w14:textId="77777777" w:rsidR="006700DC" w:rsidRPr="002C4659" w:rsidRDefault="006700DC" w:rsidP="00CD1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4659">
        <w:rPr>
          <w:rFonts w:ascii="Times New Roman" w:hAnsi="Times New Roman" w:cs="Times New Roman"/>
          <w:color w:val="000000"/>
        </w:rPr>
        <w:t>Účinnost smlouvy nastává připojením nemovitosti na kanalizaci, nejdříve však dnem podpisu této smlouvy. Smluvní strany se dohodly, že za odvádění odpadních vod poskytnutých odběrateli přede dnem</w:t>
      </w:r>
      <w:r w:rsidR="00CD17A4" w:rsidRPr="002C4659">
        <w:rPr>
          <w:rFonts w:ascii="Times New Roman" w:hAnsi="Times New Roman" w:cs="Times New Roman"/>
          <w:color w:val="000000"/>
        </w:rPr>
        <w:t xml:space="preserve"> nabytí</w:t>
      </w:r>
      <w:r w:rsidRPr="002C4659">
        <w:rPr>
          <w:rFonts w:ascii="Times New Roman" w:hAnsi="Times New Roman" w:cs="Times New Roman"/>
          <w:color w:val="000000"/>
        </w:rPr>
        <w:t xml:space="preserve"> účinnosti této smlouvy na výše specifikovaném odběrném místě </w:t>
      </w:r>
      <w:r w:rsidR="00CD17A4" w:rsidRPr="002C4659">
        <w:rPr>
          <w:rFonts w:ascii="Times New Roman" w:hAnsi="Times New Roman" w:cs="Times New Roman"/>
          <w:color w:val="000000"/>
        </w:rPr>
        <w:t>má</w:t>
      </w:r>
      <w:r w:rsidRPr="002C4659">
        <w:rPr>
          <w:rFonts w:ascii="Times New Roman" w:hAnsi="Times New Roman" w:cs="Times New Roman"/>
          <w:color w:val="000000"/>
        </w:rPr>
        <w:t xml:space="preserve"> dodavatel </w:t>
      </w:r>
      <w:r w:rsidR="00CD17A4" w:rsidRPr="002C4659">
        <w:rPr>
          <w:rFonts w:ascii="Times New Roman" w:hAnsi="Times New Roman" w:cs="Times New Roman"/>
          <w:color w:val="000000"/>
        </w:rPr>
        <w:t>právo na úhradu stočného od odběratele</w:t>
      </w:r>
      <w:r w:rsidRPr="002C4659">
        <w:rPr>
          <w:rFonts w:ascii="Times New Roman" w:hAnsi="Times New Roman" w:cs="Times New Roman"/>
          <w:color w:val="000000"/>
        </w:rPr>
        <w:t xml:space="preserve"> ve výši</w:t>
      </w:r>
      <w:r w:rsidR="00CD17A4" w:rsidRPr="002C4659">
        <w:rPr>
          <w:rFonts w:ascii="Times New Roman" w:hAnsi="Times New Roman" w:cs="Times New Roman"/>
          <w:color w:val="000000"/>
        </w:rPr>
        <w:t xml:space="preserve"> stanovené</w:t>
      </w:r>
      <w:r w:rsidRPr="002C4659">
        <w:rPr>
          <w:rFonts w:ascii="Times New Roman" w:hAnsi="Times New Roman" w:cs="Times New Roman"/>
          <w:color w:val="000000"/>
        </w:rPr>
        <w:t xml:space="preserve"> t</w:t>
      </w:r>
      <w:r w:rsidR="00CD17A4" w:rsidRPr="002C4659">
        <w:rPr>
          <w:rFonts w:ascii="Times New Roman" w:hAnsi="Times New Roman" w:cs="Times New Roman"/>
          <w:color w:val="000000"/>
        </w:rPr>
        <w:t>outo</w:t>
      </w:r>
      <w:r w:rsidRPr="002C4659">
        <w:rPr>
          <w:rFonts w:ascii="Times New Roman" w:hAnsi="Times New Roman" w:cs="Times New Roman"/>
          <w:color w:val="000000"/>
        </w:rPr>
        <w:t xml:space="preserve"> smlouv</w:t>
      </w:r>
      <w:r w:rsidR="00CD17A4" w:rsidRPr="002C4659">
        <w:rPr>
          <w:rFonts w:ascii="Times New Roman" w:hAnsi="Times New Roman" w:cs="Times New Roman"/>
          <w:color w:val="000000"/>
        </w:rPr>
        <w:t>ou</w:t>
      </w:r>
      <w:r w:rsidRPr="002C4659">
        <w:rPr>
          <w:rFonts w:ascii="Times New Roman" w:hAnsi="Times New Roman" w:cs="Times New Roman"/>
          <w:color w:val="000000"/>
        </w:rPr>
        <w:t xml:space="preserve"> a odběratel se zavazuje toto stočné uhradit. Smluvní strany činí nesporným, že již přede dnem účinnosti této smlouvy byla dodavatelem odv</w:t>
      </w:r>
      <w:r w:rsidR="00CD17A4" w:rsidRPr="002C4659">
        <w:rPr>
          <w:rFonts w:ascii="Times New Roman" w:hAnsi="Times New Roman" w:cs="Times New Roman"/>
          <w:color w:val="000000"/>
        </w:rPr>
        <w:t>áděna</w:t>
      </w:r>
      <w:r w:rsidRPr="002C4659">
        <w:rPr>
          <w:rFonts w:ascii="Times New Roman" w:hAnsi="Times New Roman" w:cs="Times New Roman"/>
          <w:color w:val="000000"/>
        </w:rPr>
        <w:t xml:space="preserve"> odpadní voda, a to</w:t>
      </w:r>
      <w:r w:rsidR="00CD17A4" w:rsidRPr="002C4659">
        <w:rPr>
          <w:rFonts w:ascii="Times New Roman" w:hAnsi="Times New Roman" w:cs="Times New Roman"/>
          <w:color w:val="000000"/>
        </w:rPr>
        <w:t xml:space="preserve"> ode dne</w:t>
      </w:r>
      <w:r w:rsidR="00E01F76">
        <w:rPr>
          <w:rFonts w:ascii="Times New Roman" w:hAnsi="Times New Roman" w:cs="Times New Roman"/>
          <w:color w:val="000000"/>
        </w:rPr>
        <w:t xml:space="preserve"> 1.1.2021</w:t>
      </w:r>
      <w:r w:rsidR="00CD17A4" w:rsidRPr="002C4659">
        <w:rPr>
          <w:rFonts w:ascii="Times New Roman" w:hAnsi="Times New Roman" w:cs="Times New Roman"/>
          <w:color w:val="000000"/>
        </w:rPr>
        <w:t>.</w:t>
      </w:r>
    </w:p>
    <w:p w14:paraId="66CD206B" w14:textId="77777777" w:rsidR="006700DC" w:rsidRPr="002C4659" w:rsidRDefault="006700DC" w:rsidP="006D2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C4659">
        <w:rPr>
          <w:rFonts w:ascii="Times New Roman" w:hAnsi="Times New Roman" w:cs="Times New Roman"/>
          <w:color w:val="000000"/>
        </w:rPr>
        <w:t>Smluvní strany dále prohlašují, že toto plnění nebylo v rozporu s oprávněnými zájmy žádné ze smluvních stran a považují je za plnění podle této smlouvy.</w:t>
      </w:r>
    </w:p>
    <w:p w14:paraId="66619BA9" w14:textId="77777777" w:rsidR="006D24DC" w:rsidRPr="002C4659" w:rsidRDefault="006D24DC" w:rsidP="006D2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9D86B9" w14:textId="77777777" w:rsidR="00C35F2E" w:rsidRDefault="00C35F2E" w:rsidP="006D2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B46495D" w14:textId="77777777" w:rsidR="006D24DC" w:rsidRPr="002C4659" w:rsidRDefault="00586764" w:rsidP="006D2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C4659">
        <w:rPr>
          <w:rFonts w:ascii="Times New Roman" w:hAnsi="Times New Roman" w:cs="Times New Roman"/>
          <w:b/>
          <w:color w:val="000000"/>
        </w:rPr>
        <w:t>I</w:t>
      </w:r>
      <w:r w:rsidR="006D24DC" w:rsidRPr="002C4659">
        <w:rPr>
          <w:rFonts w:ascii="Times New Roman" w:hAnsi="Times New Roman" w:cs="Times New Roman"/>
          <w:b/>
          <w:color w:val="000000"/>
        </w:rPr>
        <w:t>V.</w:t>
      </w:r>
    </w:p>
    <w:p w14:paraId="12794CAE" w14:textId="77777777" w:rsidR="006700DC" w:rsidRPr="002C4659" w:rsidRDefault="00586764" w:rsidP="002C4659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2C4659">
        <w:rPr>
          <w:rFonts w:ascii="Times New Roman" w:hAnsi="Times New Roman" w:cs="Times New Roman"/>
          <w:b/>
        </w:rPr>
        <w:t>Předmět plnění</w:t>
      </w:r>
    </w:p>
    <w:p w14:paraId="527F6529" w14:textId="77777777" w:rsidR="00712966" w:rsidRPr="002C4659" w:rsidRDefault="00586764" w:rsidP="00586764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Dodavatel se zavazuje zajistit pro odběratele odvádění splaškových odpadních vod kanalizací.</w:t>
      </w:r>
      <w:r w:rsidR="005721AB" w:rsidRPr="002C4659">
        <w:rPr>
          <w:rFonts w:ascii="Times New Roman" w:hAnsi="Times New Roman" w:cs="Times New Roman"/>
        </w:rPr>
        <w:t xml:space="preserve"> Odvedení odpadních vod </w:t>
      </w:r>
      <w:r w:rsidR="00712966" w:rsidRPr="002C4659">
        <w:rPr>
          <w:rFonts w:ascii="Times New Roman" w:hAnsi="Times New Roman" w:cs="Times New Roman"/>
        </w:rPr>
        <w:t>z</w:t>
      </w:r>
      <w:r w:rsidR="005721AB" w:rsidRPr="002C4659">
        <w:rPr>
          <w:rFonts w:ascii="Times New Roman" w:hAnsi="Times New Roman" w:cs="Times New Roman"/>
        </w:rPr>
        <w:t> připojené nemovitosti je splněno okamžikem vtoku odpadních vod z kanalizační přípojky do kanalizace.</w:t>
      </w:r>
      <w:r w:rsidRPr="002C4659">
        <w:rPr>
          <w:rFonts w:ascii="Times New Roman" w:hAnsi="Times New Roman" w:cs="Times New Roman"/>
        </w:rPr>
        <w:t xml:space="preserve"> </w:t>
      </w:r>
    </w:p>
    <w:p w14:paraId="7C58A757" w14:textId="77777777" w:rsidR="00712966" w:rsidRPr="002C4659" w:rsidRDefault="00712966" w:rsidP="00586764">
      <w:pPr>
        <w:spacing w:after="0"/>
        <w:jc w:val="both"/>
        <w:rPr>
          <w:rFonts w:ascii="Times New Roman" w:hAnsi="Times New Roman" w:cs="Times New Roman"/>
        </w:rPr>
      </w:pPr>
    </w:p>
    <w:p w14:paraId="70189F73" w14:textId="77777777" w:rsidR="006700DC" w:rsidRPr="002C4659" w:rsidRDefault="00586764" w:rsidP="00586764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Odběratel se zavazuje vypouštět splaškové odpadní vody do kanalizace a hradit dodavateli úplatu za odvádění splaškových odpadních vod (dále jen stočné) podle této smlouvy.</w:t>
      </w:r>
      <w:r w:rsidR="005721AB" w:rsidRPr="002C4659">
        <w:rPr>
          <w:rFonts w:ascii="Times New Roman" w:hAnsi="Times New Roman" w:cs="Times New Roman"/>
        </w:rPr>
        <w:t xml:space="preserve"> Stočné je úplatou za službu spojenou s odváděním a čištěním odpadních vod. Právo na stočné vzniká okamžikem vtoku odpadních vod do kanalizace.</w:t>
      </w:r>
    </w:p>
    <w:p w14:paraId="7BA9FFE0" w14:textId="77777777" w:rsidR="00586764" w:rsidRPr="002C4659" w:rsidRDefault="00586764" w:rsidP="00586764">
      <w:pPr>
        <w:spacing w:after="0"/>
        <w:jc w:val="both"/>
        <w:rPr>
          <w:rFonts w:ascii="Times New Roman" w:hAnsi="Times New Roman" w:cs="Times New Roman"/>
        </w:rPr>
      </w:pPr>
    </w:p>
    <w:p w14:paraId="43CA3361" w14:textId="77777777" w:rsidR="00586764" w:rsidRPr="002C4659" w:rsidRDefault="00586764" w:rsidP="00586764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Množství odváděné odpadní vody je stanoveno podle směrných čísel potřeby vody dle Vyhlášky č. 428/2001 Sb. (neměřená dodávka vody).</w:t>
      </w:r>
    </w:p>
    <w:p w14:paraId="3F21E595" w14:textId="77777777" w:rsidR="00586764" w:rsidRPr="002C4659" w:rsidRDefault="00586764" w:rsidP="00586764">
      <w:pPr>
        <w:spacing w:after="0"/>
        <w:jc w:val="both"/>
        <w:rPr>
          <w:rFonts w:ascii="Times New Roman" w:hAnsi="Times New Roman" w:cs="Times New Roman"/>
        </w:rPr>
      </w:pPr>
    </w:p>
    <w:p w14:paraId="12715AB3" w14:textId="77777777" w:rsidR="003A0A61" w:rsidRPr="002C4659" w:rsidRDefault="00586764" w:rsidP="00586764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Míra znečištění vypouštěných odpadních vod je určena platným kanalizačním řádem a odběratel je povinen</w:t>
      </w:r>
      <w:r w:rsidR="004F1C26" w:rsidRPr="002C4659">
        <w:rPr>
          <w:rFonts w:ascii="Times New Roman" w:hAnsi="Times New Roman" w:cs="Times New Roman"/>
        </w:rPr>
        <w:t xml:space="preserve"> pravidla tímto řádem stanovená dodržovat. Kanalizační řád je k dispozici v sídle dodavatele.</w:t>
      </w:r>
      <w:r w:rsidR="003A0A61" w:rsidRPr="002C4659">
        <w:rPr>
          <w:rFonts w:ascii="Times New Roman" w:hAnsi="Times New Roman" w:cs="Times New Roman"/>
        </w:rPr>
        <w:t xml:space="preserve"> Odběratel svým podpisem potvrzuje, že se s platným kanalizačním řádem seznámil, jeho obsahu porozuměl a zavazuje se jej dodržovat.</w:t>
      </w:r>
    </w:p>
    <w:p w14:paraId="21B14924" w14:textId="77777777" w:rsidR="003A0A61" w:rsidRPr="002C4659" w:rsidRDefault="003A0A61" w:rsidP="003A0A61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V.</w:t>
      </w:r>
    </w:p>
    <w:p w14:paraId="294FA1D4" w14:textId="77777777" w:rsidR="003A0A61" w:rsidRPr="002C4659" w:rsidRDefault="003A0A61" w:rsidP="002C4659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Cena a platební podmínky</w:t>
      </w:r>
    </w:p>
    <w:p w14:paraId="6EFFFAE2" w14:textId="77777777" w:rsidR="003A0A61" w:rsidRPr="002C4659" w:rsidRDefault="00853B55" w:rsidP="00853B55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Cenu stočného stanovuje vlastník podle zákona č. 526/1990 Sb. o cenách </w:t>
      </w:r>
      <w:r w:rsidR="00B15CD2" w:rsidRPr="002C4659">
        <w:rPr>
          <w:rFonts w:ascii="Times New Roman" w:hAnsi="Times New Roman" w:cs="Times New Roman"/>
        </w:rPr>
        <w:t xml:space="preserve">a prováděcích předpisů tohoto zákona v aktuálním znění, případně podle předpisů, které je v budoucnu nahradí, </w:t>
      </w:r>
      <w:r w:rsidRPr="002C4659">
        <w:rPr>
          <w:rFonts w:ascii="Times New Roman" w:hAnsi="Times New Roman" w:cs="Times New Roman"/>
        </w:rPr>
        <w:t>rozhodnutím orgánu obce na příslušné cenové období, kterým je kalendářní rok.</w:t>
      </w:r>
    </w:p>
    <w:p w14:paraId="6D48AB22" w14:textId="77777777" w:rsidR="00B15CD2" w:rsidRPr="002C4659" w:rsidRDefault="00B15CD2" w:rsidP="00853B55">
      <w:pPr>
        <w:spacing w:after="0"/>
        <w:jc w:val="both"/>
        <w:rPr>
          <w:rFonts w:ascii="Times New Roman" w:hAnsi="Times New Roman" w:cs="Times New Roman"/>
        </w:rPr>
      </w:pPr>
    </w:p>
    <w:p w14:paraId="17DA1B15" w14:textId="77777777" w:rsidR="00B15CD2" w:rsidRPr="002C4659" w:rsidRDefault="00B15CD2" w:rsidP="00853B55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Aktuální cena stočného je vyvěšena v sídle dodavatele.</w:t>
      </w:r>
      <w:r w:rsidR="00E35410">
        <w:rPr>
          <w:rFonts w:ascii="Times New Roman" w:hAnsi="Times New Roman" w:cs="Times New Roman"/>
        </w:rPr>
        <w:t xml:space="preserve"> Výpočet stočného je pro odběratele na požádání k dispozici v sídle dodavatele.</w:t>
      </w:r>
    </w:p>
    <w:p w14:paraId="254DC57A" w14:textId="77777777" w:rsidR="00B15CD2" w:rsidRPr="002C4659" w:rsidRDefault="00B15CD2" w:rsidP="00853B55">
      <w:pPr>
        <w:spacing w:after="0"/>
        <w:jc w:val="both"/>
        <w:rPr>
          <w:rFonts w:ascii="Times New Roman" w:hAnsi="Times New Roman" w:cs="Times New Roman"/>
        </w:rPr>
      </w:pPr>
    </w:p>
    <w:p w14:paraId="339DB2C9" w14:textId="77777777" w:rsidR="00B15CD2" w:rsidRPr="002C4659" w:rsidRDefault="00B15CD2" w:rsidP="00853B55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Případná změna stočného</w:t>
      </w:r>
      <w:r w:rsidR="00307F38" w:rsidRPr="002C4659">
        <w:rPr>
          <w:rFonts w:ascii="Times New Roman" w:hAnsi="Times New Roman" w:cs="Times New Roman"/>
        </w:rPr>
        <w:t xml:space="preserve"> na následující cenové období</w:t>
      </w:r>
      <w:r w:rsidRPr="002C4659">
        <w:rPr>
          <w:rFonts w:ascii="Times New Roman" w:hAnsi="Times New Roman" w:cs="Times New Roman"/>
        </w:rPr>
        <w:t xml:space="preserve"> bude zveřejněna na úřední desce Obecního úřadu Občov nejpozději do konce měsíce února příslušného kalendářního roku.</w:t>
      </w:r>
    </w:p>
    <w:p w14:paraId="43E09E37" w14:textId="77777777" w:rsidR="00B15CD2" w:rsidRPr="002C4659" w:rsidRDefault="00B15CD2" w:rsidP="00853B55">
      <w:pPr>
        <w:spacing w:after="0"/>
        <w:jc w:val="both"/>
        <w:rPr>
          <w:rFonts w:ascii="Times New Roman" w:hAnsi="Times New Roman" w:cs="Times New Roman"/>
        </w:rPr>
      </w:pPr>
    </w:p>
    <w:p w14:paraId="1B226B9D" w14:textId="77777777" w:rsidR="003A0A61" w:rsidRPr="002C4659" w:rsidRDefault="00E56243" w:rsidP="00586764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Stočné má jednosložkovou formu, to znamená, že je součinem ceny podle cenových předpisů a směrného čísla potřeby vody dle Vyhlášky č. 428/2001 Sb.</w:t>
      </w:r>
    </w:p>
    <w:p w14:paraId="12873264" w14:textId="77777777" w:rsidR="00E56243" w:rsidRPr="002C4659" w:rsidRDefault="00E56243" w:rsidP="00586764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Dodavatel, jako vlastník kanalizace, je oprávněn rozhodnout o změně formy stočného na formu dvousložkovou pouze na základě obecně závazné vyhlášky vydané v samostatné působnosti obce s účinností pro následující cenové období. Změna formy stočného je pak pro odběratele závazná od počátku tohoto cenového období</w:t>
      </w:r>
      <w:r w:rsidR="00DC648C" w:rsidRPr="002C4659">
        <w:rPr>
          <w:rFonts w:ascii="Times New Roman" w:hAnsi="Times New Roman" w:cs="Times New Roman"/>
        </w:rPr>
        <w:t xml:space="preserve"> bez nutnosti změny této smlouvy</w:t>
      </w:r>
      <w:r w:rsidRPr="002C4659">
        <w:rPr>
          <w:rFonts w:ascii="Times New Roman" w:hAnsi="Times New Roman" w:cs="Times New Roman"/>
        </w:rPr>
        <w:t xml:space="preserve">. </w:t>
      </w:r>
      <w:r w:rsidR="0072516A" w:rsidRPr="002C4659">
        <w:rPr>
          <w:rFonts w:ascii="Times New Roman" w:hAnsi="Times New Roman" w:cs="Times New Roman"/>
        </w:rPr>
        <w:t>Změna formy stočného není považována za změnu této smlouvy.</w:t>
      </w:r>
    </w:p>
    <w:p w14:paraId="67A4DD53" w14:textId="77777777" w:rsidR="00E56243" w:rsidRPr="002C4659" w:rsidRDefault="00E56243" w:rsidP="00586764">
      <w:pPr>
        <w:spacing w:after="0"/>
        <w:jc w:val="both"/>
        <w:rPr>
          <w:rFonts w:ascii="Times New Roman" w:hAnsi="Times New Roman" w:cs="Times New Roman"/>
        </w:rPr>
      </w:pPr>
    </w:p>
    <w:p w14:paraId="3ACB9F6E" w14:textId="5E586284" w:rsidR="003A0A61" w:rsidRPr="002C4659" w:rsidRDefault="00E56243" w:rsidP="00586764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Stočné je splatné jednorázovou platbou za příslušné cenové období – kalendářní rok vždy do 30.4. do pokladny dodavatele nebo bankovním převodem na účet číslo </w:t>
      </w:r>
      <w:r w:rsidR="002C5F90" w:rsidRPr="002C5F90">
        <w:rPr>
          <w:rFonts w:ascii="Times New Roman" w:hAnsi="Times New Roman" w:cs="Times New Roman"/>
        </w:rPr>
        <w:t>524447399/0800</w:t>
      </w:r>
      <w:r w:rsidRPr="002C4659">
        <w:rPr>
          <w:rFonts w:ascii="Times New Roman" w:hAnsi="Times New Roman" w:cs="Times New Roman"/>
        </w:rPr>
        <w:t xml:space="preserve"> vedený u</w:t>
      </w:r>
      <w:r w:rsidR="002C5F90">
        <w:rPr>
          <w:rFonts w:ascii="Times New Roman" w:hAnsi="Times New Roman" w:cs="Times New Roman"/>
        </w:rPr>
        <w:t xml:space="preserve"> České spořitelny</w:t>
      </w:r>
      <w:r w:rsidRPr="002C4659">
        <w:rPr>
          <w:rFonts w:ascii="Times New Roman" w:hAnsi="Times New Roman" w:cs="Times New Roman"/>
        </w:rPr>
        <w:t xml:space="preserve">, VS </w:t>
      </w:r>
      <w:r w:rsidR="002C5F90" w:rsidRPr="002E7D84">
        <w:rPr>
          <w:rFonts w:ascii="Times New Roman" w:hAnsi="Times New Roman" w:cs="Times New Roman"/>
          <w:highlight w:val="yellow"/>
        </w:rPr>
        <w:t xml:space="preserve">(jako </w:t>
      </w:r>
      <w:r w:rsidR="003D4F1F" w:rsidRPr="002E7D84">
        <w:rPr>
          <w:rFonts w:ascii="Times New Roman" w:hAnsi="Times New Roman" w:cs="Times New Roman"/>
          <w:highlight w:val="yellow"/>
        </w:rPr>
        <w:t xml:space="preserve">variabilní symbol </w:t>
      </w:r>
      <w:r w:rsidR="002C5F90" w:rsidRPr="002E7D84">
        <w:rPr>
          <w:rFonts w:ascii="Times New Roman" w:hAnsi="Times New Roman" w:cs="Times New Roman"/>
          <w:highlight w:val="yellow"/>
        </w:rPr>
        <w:t>uveďte č.p.)</w:t>
      </w:r>
      <w:r w:rsidR="00474955">
        <w:rPr>
          <w:rFonts w:ascii="Times New Roman" w:hAnsi="Times New Roman" w:cs="Times New Roman"/>
        </w:rPr>
        <w:t xml:space="preserve"> Pokud dojde k</w:t>
      </w:r>
      <w:r w:rsidR="00E35410">
        <w:rPr>
          <w:rFonts w:ascii="Times New Roman" w:hAnsi="Times New Roman" w:cs="Times New Roman"/>
        </w:rPr>
        <w:t> </w:t>
      </w:r>
      <w:r w:rsidR="00474955">
        <w:rPr>
          <w:rFonts w:ascii="Times New Roman" w:hAnsi="Times New Roman" w:cs="Times New Roman"/>
        </w:rPr>
        <w:t>uzavření</w:t>
      </w:r>
      <w:r w:rsidR="00E35410">
        <w:rPr>
          <w:rFonts w:ascii="Times New Roman" w:hAnsi="Times New Roman" w:cs="Times New Roman"/>
        </w:rPr>
        <w:t xml:space="preserve"> této</w:t>
      </w:r>
      <w:r w:rsidR="00474955">
        <w:rPr>
          <w:rFonts w:ascii="Times New Roman" w:hAnsi="Times New Roman" w:cs="Times New Roman"/>
        </w:rPr>
        <w:t xml:space="preserve"> smlouvy v průběhu cenového období – kalendářní rok, po 30.4., je odběratel povinen poměrnou část stočného uhradit do jednoho měsíce od uzavření smlouvy.</w:t>
      </w:r>
    </w:p>
    <w:p w14:paraId="30B0167A" w14:textId="77777777" w:rsidR="00E56243" w:rsidRPr="002C4659" w:rsidRDefault="00E56243" w:rsidP="00586764">
      <w:pPr>
        <w:spacing w:after="0"/>
        <w:jc w:val="both"/>
        <w:rPr>
          <w:rFonts w:ascii="Times New Roman" w:hAnsi="Times New Roman" w:cs="Times New Roman"/>
        </w:rPr>
      </w:pPr>
    </w:p>
    <w:p w14:paraId="6E5B2627" w14:textId="77777777" w:rsidR="00E56243" w:rsidRPr="002C4659" w:rsidRDefault="00E56243" w:rsidP="00586764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Pro případ prodlení s úhradou </w:t>
      </w:r>
      <w:r w:rsidR="0072516A" w:rsidRPr="002C4659">
        <w:rPr>
          <w:rFonts w:ascii="Times New Roman" w:hAnsi="Times New Roman" w:cs="Times New Roman"/>
        </w:rPr>
        <w:t xml:space="preserve">stočného </w:t>
      </w:r>
      <w:r w:rsidRPr="002C4659">
        <w:rPr>
          <w:rFonts w:ascii="Times New Roman" w:hAnsi="Times New Roman" w:cs="Times New Roman"/>
        </w:rPr>
        <w:t>sjednaly smluvní strany úrok z prodlení ve výši 0,05 % z dlužné částky za každý den prodlení.</w:t>
      </w:r>
      <w:r w:rsidR="00E5285C" w:rsidRPr="002C4659">
        <w:rPr>
          <w:rFonts w:ascii="Times New Roman" w:hAnsi="Times New Roman" w:cs="Times New Roman"/>
        </w:rPr>
        <w:t xml:space="preserve"> Úrok z prodlení je splatný do patnácti dnů od doručení výzvy k jeho zaplacení.</w:t>
      </w:r>
    </w:p>
    <w:p w14:paraId="39D38C39" w14:textId="77777777" w:rsidR="00075D81" w:rsidRPr="002C4659" w:rsidRDefault="00075D81" w:rsidP="00586764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lastRenderedPageBreak/>
        <w:t>V případě, že odběratel neuhradí stočné do třiceti dnů ode dne jeho splatnosti, je dodavatel oprávněn přerušit nebo omezit odvádění odpadních vod. Dodavatel neodpovídá odběrateli za škody vzniklé odběrateli v souvislosti s tímto přerušením</w:t>
      </w:r>
      <w:r w:rsidR="0072516A" w:rsidRPr="002C4659">
        <w:rPr>
          <w:rFonts w:ascii="Times New Roman" w:hAnsi="Times New Roman" w:cs="Times New Roman"/>
        </w:rPr>
        <w:t xml:space="preserve"> nebo omezením</w:t>
      </w:r>
      <w:r w:rsidRPr="002C4659">
        <w:rPr>
          <w:rFonts w:ascii="Times New Roman" w:hAnsi="Times New Roman" w:cs="Times New Roman"/>
        </w:rPr>
        <w:t xml:space="preserve"> odvádění odpadních vod.</w:t>
      </w:r>
    </w:p>
    <w:p w14:paraId="03B72979" w14:textId="77777777" w:rsidR="002D074F" w:rsidRDefault="002D074F" w:rsidP="002D074F">
      <w:pPr>
        <w:spacing w:after="0"/>
        <w:rPr>
          <w:rFonts w:ascii="Times New Roman" w:hAnsi="Times New Roman" w:cs="Times New Roman"/>
          <w:b/>
        </w:rPr>
      </w:pPr>
    </w:p>
    <w:p w14:paraId="24BEB45E" w14:textId="77777777" w:rsidR="002D074F" w:rsidRDefault="002D074F" w:rsidP="002D074F">
      <w:pPr>
        <w:spacing w:after="0"/>
        <w:rPr>
          <w:rFonts w:ascii="Times New Roman" w:hAnsi="Times New Roman" w:cs="Times New Roman"/>
          <w:b/>
        </w:rPr>
      </w:pPr>
    </w:p>
    <w:p w14:paraId="431A3079" w14:textId="77777777" w:rsidR="00DC648C" w:rsidRPr="002C4659" w:rsidRDefault="00DC648C" w:rsidP="002D074F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VI.</w:t>
      </w:r>
    </w:p>
    <w:p w14:paraId="5EC25FE2" w14:textId="77777777" w:rsidR="00A37E56" w:rsidRPr="002C4659" w:rsidRDefault="00A37E56" w:rsidP="00DC648C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Přerušení nebo omezení odvádění odpadních vod</w:t>
      </w:r>
    </w:p>
    <w:p w14:paraId="61E53758" w14:textId="77777777" w:rsidR="00DC648C" w:rsidRPr="002C4659" w:rsidRDefault="00A37E56" w:rsidP="00A37E56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</w:rPr>
        <w:t>Dodavatel je oprávněn přerušit odvádění odpadních vod bez předchozího upozornění odběratele jen v případech živelní pohromy, havárie kanalizace a čistírny nebo při možném ohrožení zdraví lidí nebo majetku.</w:t>
      </w:r>
      <w:r w:rsidRPr="002C4659">
        <w:rPr>
          <w:rFonts w:ascii="Times New Roman" w:hAnsi="Times New Roman" w:cs="Times New Roman"/>
          <w:b/>
        </w:rPr>
        <w:t xml:space="preserve"> </w:t>
      </w:r>
    </w:p>
    <w:p w14:paraId="3189076E" w14:textId="77777777" w:rsidR="00205CB0" w:rsidRPr="002C4659" w:rsidRDefault="007F239B" w:rsidP="00A37E56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Dodavatel je oprávněn přerušit odvádění odpadních vod po předchozím oznámení přerušení </w:t>
      </w:r>
      <w:r w:rsidR="00205CB0" w:rsidRPr="002C4659">
        <w:rPr>
          <w:rFonts w:ascii="Times New Roman" w:hAnsi="Times New Roman" w:cs="Times New Roman"/>
        </w:rPr>
        <w:t>z</w:t>
      </w:r>
      <w:r w:rsidRPr="002C4659">
        <w:rPr>
          <w:rFonts w:ascii="Times New Roman" w:hAnsi="Times New Roman" w:cs="Times New Roman"/>
        </w:rPr>
        <w:t xml:space="preserve"> důvod</w:t>
      </w:r>
      <w:r w:rsidR="00205CB0" w:rsidRPr="002C4659">
        <w:rPr>
          <w:rFonts w:ascii="Times New Roman" w:hAnsi="Times New Roman" w:cs="Times New Roman"/>
        </w:rPr>
        <w:t>ů</w:t>
      </w:r>
      <w:r w:rsidRPr="002C4659">
        <w:rPr>
          <w:rFonts w:ascii="Times New Roman" w:hAnsi="Times New Roman" w:cs="Times New Roman"/>
        </w:rPr>
        <w:t xml:space="preserve"> stanoven</w:t>
      </w:r>
      <w:r w:rsidR="00205CB0" w:rsidRPr="002C4659">
        <w:rPr>
          <w:rFonts w:ascii="Times New Roman" w:hAnsi="Times New Roman" w:cs="Times New Roman"/>
        </w:rPr>
        <w:t>ých</w:t>
      </w:r>
      <w:r w:rsidRPr="002C4659">
        <w:rPr>
          <w:rFonts w:ascii="Times New Roman" w:hAnsi="Times New Roman" w:cs="Times New Roman"/>
        </w:rPr>
        <w:t xml:space="preserve"> zákonem.</w:t>
      </w:r>
      <w:r w:rsidR="00205CB0" w:rsidRPr="002C4659">
        <w:rPr>
          <w:rFonts w:ascii="Times New Roman" w:hAnsi="Times New Roman" w:cs="Times New Roman"/>
        </w:rPr>
        <w:t xml:space="preserve"> Délku lhůt od oznámení k přerušení odvádění odpadních vod stanoví zákon. </w:t>
      </w:r>
    </w:p>
    <w:p w14:paraId="70EEE658" w14:textId="77777777" w:rsidR="00205CB0" w:rsidRPr="002C4659" w:rsidRDefault="00205CB0" w:rsidP="00A37E56">
      <w:pPr>
        <w:spacing w:after="0"/>
        <w:jc w:val="both"/>
        <w:rPr>
          <w:rFonts w:ascii="Times New Roman" w:hAnsi="Times New Roman" w:cs="Times New Roman"/>
        </w:rPr>
      </w:pPr>
    </w:p>
    <w:p w14:paraId="1807A094" w14:textId="77777777" w:rsidR="00205CB0" w:rsidRPr="002C4659" w:rsidRDefault="00205CB0" w:rsidP="00A37E56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V případě přerušení odvádění odpadních vod z důvodů na straně dodavatele je dodavatel povinen v co nejkratší době odstranit příčinu přerušení na své náklady a zajistit náhradní odvádění odpadních vod v mezích technických možností a místních podmínek.</w:t>
      </w:r>
    </w:p>
    <w:p w14:paraId="77A802BD" w14:textId="77777777" w:rsidR="00205CB0" w:rsidRPr="002C4659" w:rsidRDefault="00205CB0" w:rsidP="00A37E56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V případě přerušení odvádění odpadních vod z důvodů na straně odběratele hradí náklady s tím spojené odběratel. </w:t>
      </w:r>
    </w:p>
    <w:p w14:paraId="037DF69D" w14:textId="77777777" w:rsidR="00205CB0" w:rsidRPr="002C4659" w:rsidRDefault="00205CB0" w:rsidP="00205CB0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VII.</w:t>
      </w:r>
    </w:p>
    <w:p w14:paraId="126A9285" w14:textId="77777777" w:rsidR="00205CB0" w:rsidRPr="002C4659" w:rsidRDefault="00205CB0" w:rsidP="002C4659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Neoprávněné vypouštění odpadních vod</w:t>
      </w:r>
      <w:r w:rsidR="0054615C">
        <w:rPr>
          <w:rFonts w:ascii="Times New Roman" w:hAnsi="Times New Roman" w:cs="Times New Roman"/>
          <w:b/>
        </w:rPr>
        <w:t>, přestupky</w:t>
      </w:r>
    </w:p>
    <w:p w14:paraId="1D83B59C" w14:textId="77777777" w:rsidR="00205CB0" w:rsidRPr="002C4659" w:rsidRDefault="001F2CC3" w:rsidP="00205CB0">
      <w:pPr>
        <w:spacing w:after="0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Neoprávněným vypouštěním odpadních vod se rozumí vypouštění:</w:t>
      </w:r>
    </w:p>
    <w:p w14:paraId="60DAEB79" w14:textId="77777777" w:rsidR="001F2CC3" w:rsidRPr="002C4659" w:rsidRDefault="001F2CC3" w:rsidP="00205CB0">
      <w:pPr>
        <w:spacing w:after="0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- bez uzavřené písemné smlouvy o odvádění odpadních vod nebo v rozporu s ní</w:t>
      </w:r>
    </w:p>
    <w:p w14:paraId="49887DF0" w14:textId="77777777" w:rsidR="001F2CC3" w:rsidRPr="002C4659" w:rsidRDefault="001F2CC3" w:rsidP="00EC4259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- v rozporu s podmínkami stanovenými pro odběratele platným kanalizačním řádem</w:t>
      </w:r>
      <w:r w:rsidR="00EC4259" w:rsidRPr="002C4659">
        <w:rPr>
          <w:rFonts w:ascii="Times New Roman" w:hAnsi="Times New Roman" w:cs="Times New Roman"/>
        </w:rPr>
        <w:t>.</w:t>
      </w:r>
    </w:p>
    <w:p w14:paraId="14543921" w14:textId="77777777" w:rsidR="00EC4259" w:rsidRPr="002C4659" w:rsidRDefault="004202CE" w:rsidP="00205CB0">
      <w:pPr>
        <w:spacing w:after="0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Neoprávněné vypouštění odpadních vod je přestupkem podle zákona.</w:t>
      </w:r>
      <w:r w:rsidR="00611158">
        <w:rPr>
          <w:rFonts w:ascii="Times New Roman" w:hAnsi="Times New Roman" w:cs="Times New Roman"/>
        </w:rPr>
        <w:t xml:space="preserve"> </w:t>
      </w:r>
    </w:p>
    <w:p w14:paraId="7E2071C3" w14:textId="77777777" w:rsidR="00EC4259" w:rsidRPr="002C4659" w:rsidRDefault="00EC4259" w:rsidP="00EC4259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Odběratel je povinen nahradit dodavateli ztráty vzniklé neoprávněným vypouštěním odpadních vod do kanalizace. Způsob výpočtu ztráty stanoví obecně platný právní předpis.</w:t>
      </w:r>
    </w:p>
    <w:p w14:paraId="3DB950AF" w14:textId="77777777" w:rsidR="00B42899" w:rsidRDefault="00611158" w:rsidP="00EC42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přestupky dodavatele a odběratele při plnění povinností dle této smlouvy upravuje zákon.</w:t>
      </w:r>
    </w:p>
    <w:p w14:paraId="09591362" w14:textId="77777777" w:rsidR="00611158" w:rsidRPr="002C4659" w:rsidRDefault="00611158" w:rsidP="00EC4259">
      <w:pPr>
        <w:spacing w:after="0"/>
        <w:jc w:val="both"/>
        <w:rPr>
          <w:rFonts w:ascii="Times New Roman" w:hAnsi="Times New Roman" w:cs="Times New Roman"/>
        </w:rPr>
      </w:pPr>
    </w:p>
    <w:p w14:paraId="394946DB" w14:textId="77777777" w:rsidR="00B42899" w:rsidRPr="002C4659" w:rsidRDefault="00B42899" w:rsidP="00B42899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VIII.</w:t>
      </w:r>
    </w:p>
    <w:p w14:paraId="4B301880" w14:textId="77777777" w:rsidR="009A76FB" w:rsidRPr="002C4659" w:rsidRDefault="009A76FB" w:rsidP="002C4659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Doba trvání smlouvy</w:t>
      </w:r>
      <w:r w:rsidR="009B00D4" w:rsidRPr="002C4659">
        <w:rPr>
          <w:rFonts w:ascii="Times New Roman" w:hAnsi="Times New Roman" w:cs="Times New Roman"/>
          <w:b/>
        </w:rPr>
        <w:t>, její změny a ukončení</w:t>
      </w:r>
    </w:p>
    <w:p w14:paraId="0F28B148" w14:textId="77777777" w:rsidR="009A76FB" w:rsidRPr="002C4659" w:rsidRDefault="009A76FB" w:rsidP="00606BC2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Tato smlouva se uzavírá na dobu neurčitou</w:t>
      </w:r>
      <w:r w:rsidR="00606BC2" w:rsidRPr="002C4659">
        <w:rPr>
          <w:rFonts w:ascii="Times New Roman" w:hAnsi="Times New Roman" w:cs="Times New Roman"/>
        </w:rPr>
        <w:t xml:space="preserve"> a nabývá účinnosti dnem jejího oboustranného podpisu</w:t>
      </w:r>
      <w:r w:rsidRPr="002C4659">
        <w:rPr>
          <w:rFonts w:ascii="Times New Roman" w:hAnsi="Times New Roman" w:cs="Times New Roman"/>
        </w:rPr>
        <w:t>.</w:t>
      </w:r>
    </w:p>
    <w:p w14:paraId="2725D546" w14:textId="77777777" w:rsidR="009A76FB" w:rsidRPr="002C4659" w:rsidRDefault="009A76FB" w:rsidP="009A76FB">
      <w:pPr>
        <w:spacing w:after="0"/>
        <w:rPr>
          <w:rFonts w:ascii="Times New Roman" w:hAnsi="Times New Roman" w:cs="Times New Roman"/>
        </w:rPr>
      </w:pPr>
    </w:p>
    <w:p w14:paraId="7173A828" w14:textId="77777777" w:rsidR="009B00D4" w:rsidRPr="002C4659" w:rsidRDefault="00606BC2" w:rsidP="00606BC2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Odběratel se zavazuje oznámit písemně dodavateli změny na jeho straně, které mohou mít vliv na některé ustanovení této smlouvy, a to neprodleně, nejpozději do třiceti dnů od vzniku příslušné změny.</w:t>
      </w:r>
      <w:r w:rsidR="00C77401" w:rsidRPr="002C4659">
        <w:rPr>
          <w:rFonts w:ascii="Times New Roman" w:hAnsi="Times New Roman" w:cs="Times New Roman"/>
        </w:rPr>
        <w:t xml:space="preserve"> Změna smlouvy je možná pouze písemným dodatkem, podepsaným oběma smluvními stranami.</w:t>
      </w:r>
    </w:p>
    <w:p w14:paraId="7D06FC8A" w14:textId="77777777" w:rsidR="009B00D4" w:rsidRPr="002C4659" w:rsidRDefault="009B00D4" w:rsidP="009A76FB">
      <w:pPr>
        <w:spacing w:after="0"/>
        <w:rPr>
          <w:rFonts w:ascii="Times New Roman" w:hAnsi="Times New Roman" w:cs="Times New Roman"/>
        </w:rPr>
      </w:pPr>
    </w:p>
    <w:p w14:paraId="10133DA3" w14:textId="77777777" w:rsidR="009A76FB" w:rsidRPr="002C4659" w:rsidRDefault="009A76FB" w:rsidP="009A76FB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Smlouvu může kterákoliv ze smluvních stran vypovědět písemnou výpovědí odeslanou druhé smluvní straně. Výpovědní doba se sjednává v délce jeden měsíc a začíná běžet od prvého dne měsíce</w:t>
      </w:r>
      <w:r w:rsidR="009603B7" w:rsidRPr="002C4659">
        <w:rPr>
          <w:rFonts w:ascii="Times New Roman" w:hAnsi="Times New Roman" w:cs="Times New Roman"/>
        </w:rPr>
        <w:t>,</w:t>
      </w:r>
      <w:r w:rsidRPr="002C4659">
        <w:rPr>
          <w:rFonts w:ascii="Times New Roman" w:hAnsi="Times New Roman" w:cs="Times New Roman"/>
        </w:rPr>
        <w:t xml:space="preserve"> následujícího po doručení výpovědi.</w:t>
      </w:r>
      <w:r w:rsidR="00D4778E" w:rsidRPr="002C4659">
        <w:rPr>
          <w:rFonts w:ascii="Times New Roman" w:hAnsi="Times New Roman" w:cs="Times New Roman"/>
        </w:rPr>
        <w:t xml:space="preserve"> Před ukončením platnosti této smlouvy je odběratel povinen umožnit dodavateli provést činnosti nezbytné k ukončení odvádění odpadních vod včetně odpojení přípojky od kanalizace. Veškeré činnosti související s ukončením odvádění odpadních vod provede dodavatel na náklady odběratele.</w:t>
      </w:r>
    </w:p>
    <w:p w14:paraId="4D30414C" w14:textId="77777777" w:rsidR="009A76FB" w:rsidRPr="002C4659" w:rsidRDefault="009A76FB" w:rsidP="009A76FB">
      <w:pPr>
        <w:spacing w:after="0"/>
        <w:jc w:val="both"/>
        <w:rPr>
          <w:rFonts w:ascii="Times New Roman" w:hAnsi="Times New Roman" w:cs="Times New Roman"/>
        </w:rPr>
      </w:pPr>
    </w:p>
    <w:p w14:paraId="4F45EB75" w14:textId="77777777" w:rsidR="00CD03BC" w:rsidRPr="002C4659" w:rsidRDefault="009A76FB" w:rsidP="00CD03BC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V případě </w:t>
      </w:r>
      <w:r w:rsidR="007511BB" w:rsidRPr="002C4659">
        <w:rPr>
          <w:rFonts w:ascii="Times New Roman" w:hAnsi="Times New Roman" w:cs="Times New Roman"/>
        </w:rPr>
        <w:t xml:space="preserve">převodu nebo přechodu </w:t>
      </w:r>
      <w:r w:rsidRPr="002C4659">
        <w:rPr>
          <w:rFonts w:ascii="Times New Roman" w:hAnsi="Times New Roman" w:cs="Times New Roman"/>
        </w:rPr>
        <w:t>vlastn</w:t>
      </w:r>
      <w:r w:rsidR="007511BB" w:rsidRPr="002C4659">
        <w:rPr>
          <w:rFonts w:ascii="Times New Roman" w:hAnsi="Times New Roman" w:cs="Times New Roman"/>
        </w:rPr>
        <w:t>ického práva k</w:t>
      </w:r>
      <w:r w:rsidRPr="002C4659">
        <w:rPr>
          <w:rFonts w:ascii="Times New Roman" w:hAnsi="Times New Roman" w:cs="Times New Roman"/>
        </w:rPr>
        <w:t xml:space="preserve"> nemovitosti, kde se nachází odběrní místo,</w:t>
      </w:r>
      <w:r w:rsidR="009603B7" w:rsidRPr="002C4659">
        <w:rPr>
          <w:rFonts w:ascii="Times New Roman" w:hAnsi="Times New Roman" w:cs="Times New Roman"/>
        </w:rPr>
        <w:t xml:space="preserve"> </w:t>
      </w:r>
      <w:r w:rsidR="007511BB" w:rsidRPr="002C4659">
        <w:rPr>
          <w:rFonts w:ascii="Times New Roman" w:hAnsi="Times New Roman" w:cs="Times New Roman"/>
        </w:rPr>
        <w:t xml:space="preserve">je odběratel povinen tuto skutečnost oznámit dodavateli neprodleně poté, kdy uzavře příslušnou smlouvu nebo dojde k odpovídající právní skutečnosti, a </w:t>
      </w:r>
      <w:r w:rsidR="009603B7" w:rsidRPr="002C4659">
        <w:rPr>
          <w:rFonts w:ascii="Times New Roman" w:hAnsi="Times New Roman" w:cs="Times New Roman"/>
        </w:rPr>
        <w:t>požád</w:t>
      </w:r>
      <w:r w:rsidR="007511BB" w:rsidRPr="002C4659">
        <w:rPr>
          <w:rFonts w:ascii="Times New Roman" w:hAnsi="Times New Roman" w:cs="Times New Roman"/>
        </w:rPr>
        <w:t>at</w:t>
      </w:r>
      <w:r w:rsidR="009603B7" w:rsidRPr="002C4659">
        <w:rPr>
          <w:rFonts w:ascii="Times New Roman" w:hAnsi="Times New Roman" w:cs="Times New Roman"/>
        </w:rPr>
        <w:t xml:space="preserve"> o ukončení platnosti této smlouvy</w:t>
      </w:r>
      <w:r w:rsidR="006350DA" w:rsidRPr="002C4659">
        <w:rPr>
          <w:rFonts w:ascii="Times New Roman" w:hAnsi="Times New Roman" w:cs="Times New Roman"/>
        </w:rPr>
        <w:t xml:space="preserve"> dohodou</w:t>
      </w:r>
      <w:r w:rsidR="009603B7" w:rsidRPr="002C4659">
        <w:rPr>
          <w:rFonts w:ascii="Times New Roman" w:hAnsi="Times New Roman" w:cs="Times New Roman"/>
        </w:rPr>
        <w:t xml:space="preserve"> k p</w:t>
      </w:r>
      <w:r w:rsidR="009C4510" w:rsidRPr="002C4659">
        <w:rPr>
          <w:rFonts w:ascii="Times New Roman" w:hAnsi="Times New Roman" w:cs="Times New Roman"/>
        </w:rPr>
        <w:t>rvnímu</w:t>
      </w:r>
      <w:r w:rsidR="009603B7" w:rsidRPr="002C4659">
        <w:rPr>
          <w:rFonts w:ascii="Times New Roman" w:hAnsi="Times New Roman" w:cs="Times New Roman"/>
        </w:rPr>
        <w:t xml:space="preserve"> dni měsíce, následujícího po</w:t>
      </w:r>
      <w:r w:rsidR="00CB5EF9" w:rsidRPr="002C4659">
        <w:rPr>
          <w:rFonts w:ascii="Times New Roman" w:hAnsi="Times New Roman" w:cs="Times New Roman"/>
        </w:rPr>
        <w:t xml:space="preserve"> převodu nebo</w:t>
      </w:r>
      <w:r w:rsidR="009603B7" w:rsidRPr="002C4659">
        <w:rPr>
          <w:rFonts w:ascii="Times New Roman" w:hAnsi="Times New Roman" w:cs="Times New Roman"/>
        </w:rPr>
        <w:t xml:space="preserve"> přechodu vlastnického práva k</w:t>
      </w:r>
      <w:r w:rsidR="00CB5EF9" w:rsidRPr="002C4659">
        <w:rPr>
          <w:rFonts w:ascii="Times New Roman" w:hAnsi="Times New Roman" w:cs="Times New Roman"/>
        </w:rPr>
        <w:t> </w:t>
      </w:r>
      <w:r w:rsidR="009603B7" w:rsidRPr="002C4659">
        <w:rPr>
          <w:rFonts w:ascii="Times New Roman" w:hAnsi="Times New Roman" w:cs="Times New Roman"/>
        </w:rPr>
        <w:t>nemovitosti</w:t>
      </w:r>
      <w:r w:rsidR="00CB5EF9" w:rsidRPr="002C4659">
        <w:rPr>
          <w:rFonts w:ascii="Times New Roman" w:hAnsi="Times New Roman" w:cs="Times New Roman"/>
        </w:rPr>
        <w:t>,</w:t>
      </w:r>
      <w:r w:rsidR="009603B7" w:rsidRPr="002C4659">
        <w:rPr>
          <w:rFonts w:ascii="Times New Roman" w:hAnsi="Times New Roman" w:cs="Times New Roman"/>
        </w:rPr>
        <w:t xml:space="preserve"> a sděl</w:t>
      </w:r>
      <w:r w:rsidR="00CB5EF9" w:rsidRPr="002C4659">
        <w:rPr>
          <w:rFonts w:ascii="Times New Roman" w:hAnsi="Times New Roman" w:cs="Times New Roman"/>
        </w:rPr>
        <w:t>it</w:t>
      </w:r>
      <w:r w:rsidR="009603B7" w:rsidRPr="002C4659">
        <w:rPr>
          <w:rFonts w:ascii="Times New Roman" w:hAnsi="Times New Roman" w:cs="Times New Roman"/>
        </w:rPr>
        <w:t xml:space="preserve"> dodavateli jméno a adresu nového vlastníka. </w:t>
      </w:r>
      <w:r w:rsidR="00CD03BC" w:rsidRPr="002C4659">
        <w:rPr>
          <w:rFonts w:ascii="Times New Roman" w:hAnsi="Times New Roman" w:cs="Times New Roman"/>
        </w:rPr>
        <w:t>Zároveň je povinen upozornit nového vlastníka nemovitosti na povinnost uzavřít smlouvu o odvádění odpadních vod.</w:t>
      </w:r>
      <w:r w:rsidR="00984ED0" w:rsidRPr="002C4659">
        <w:rPr>
          <w:rFonts w:ascii="Times New Roman" w:hAnsi="Times New Roman" w:cs="Times New Roman"/>
        </w:rPr>
        <w:t xml:space="preserve"> </w:t>
      </w:r>
      <w:r w:rsidR="00CD03BC" w:rsidRPr="002C4659">
        <w:rPr>
          <w:rFonts w:ascii="Times New Roman" w:hAnsi="Times New Roman" w:cs="Times New Roman"/>
        </w:rPr>
        <w:t xml:space="preserve">Odběratel nese odpovědnost za případné škody vzniklé dodavateli nesplněním této povinnosti. </w:t>
      </w:r>
    </w:p>
    <w:p w14:paraId="4866C218" w14:textId="77777777" w:rsidR="009A76FB" w:rsidRPr="002C4659" w:rsidRDefault="009603B7" w:rsidP="009A76FB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lastRenderedPageBreak/>
        <w:t>Pokud</w:t>
      </w:r>
      <w:r w:rsidR="00CD03BC" w:rsidRPr="002C4659">
        <w:rPr>
          <w:rFonts w:ascii="Times New Roman" w:hAnsi="Times New Roman" w:cs="Times New Roman"/>
        </w:rPr>
        <w:t xml:space="preserve"> k</w:t>
      </w:r>
      <w:r w:rsidRPr="002C4659">
        <w:rPr>
          <w:rFonts w:ascii="Times New Roman" w:hAnsi="Times New Roman" w:cs="Times New Roman"/>
        </w:rPr>
        <w:t xml:space="preserve"> </w:t>
      </w:r>
      <w:r w:rsidR="00CD03BC" w:rsidRPr="002C4659">
        <w:rPr>
          <w:rFonts w:ascii="Times New Roman" w:hAnsi="Times New Roman" w:cs="Times New Roman"/>
        </w:rPr>
        <w:t>ukončení platnosti této smlouvy ze shora uvedeného důvodu dojde</w:t>
      </w:r>
      <w:r w:rsidRPr="002C4659">
        <w:rPr>
          <w:rFonts w:ascii="Times New Roman" w:hAnsi="Times New Roman" w:cs="Times New Roman"/>
        </w:rPr>
        <w:t xml:space="preserve"> před termínem splatnosti jednorázové roční platby</w:t>
      </w:r>
      <w:r w:rsidR="009C4510" w:rsidRPr="002C4659">
        <w:rPr>
          <w:rFonts w:ascii="Times New Roman" w:hAnsi="Times New Roman" w:cs="Times New Roman"/>
        </w:rPr>
        <w:t xml:space="preserve"> stočného</w:t>
      </w:r>
      <w:r w:rsidRPr="002C4659">
        <w:rPr>
          <w:rFonts w:ascii="Times New Roman" w:hAnsi="Times New Roman" w:cs="Times New Roman"/>
        </w:rPr>
        <w:t>, uhradí odběratel poměrnou část jednorázové roční platby</w:t>
      </w:r>
      <w:r w:rsidR="009C4510" w:rsidRPr="002C4659">
        <w:rPr>
          <w:rFonts w:ascii="Times New Roman" w:hAnsi="Times New Roman" w:cs="Times New Roman"/>
        </w:rPr>
        <w:t xml:space="preserve"> stočného</w:t>
      </w:r>
      <w:r w:rsidRPr="002C4659">
        <w:rPr>
          <w:rFonts w:ascii="Times New Roman" w:hAnsi="Times New Roman" w:cs="Times New Roman"/>
        </w:rPr>
        <w:t xml:space="preserve"> do data ukončení platnosti této smlouvy nejpozději v termínu splatnosti stanoveném touto smlouvou. Pokud se tak stane po zaplacení jednorázové roční platby</w:t>
      </w:r>
      <w:r w:rsidR="009C4510" w:rsidRPr="002C4659">
        <w:rPr>
          <w:rFonts w:ascii="Times New Roman" w:hAnsi="Times New Roman" w:cs="Times New Roman"/>
        </w:rPr>
        <w:t xml:space="preserve"> stočného</w:t>
      </w:r>
      <w:r w:rsidRPr="002C4659">
        <w:rPr>
          <w:rFonts w:ascii="Times New Roman" w:hAnsi="Times New Roman" w:cs="Times New Roman"/>
        </w:rPr>
        <w:t>, je dodavatel povinen vrátit odběrateli poměrnou část této platby odpovídající době od ukončení platnosti smlouvy do konce zúčtovacího období</w:t>
      </w:r>
      <w:r w:rsidR="009C4510" w:rsidRPr="002C4659">
        <w:rPr>
          <w:rFonts w:ascii="Times New Roman" w:hAnsi="Times New Roman" w:cs="Times New Roman"/>
        </w:rPr>
        <w:t>.</w:t>
      </w:r>
    </w:p>
    <w:p w14:paraId="2930DD59" w14:textId="77777777" w:rsidR="009A76FB" w:rsidRPr="002C4659" w:rsidRDefault="009A76FB" w:rsidP="009A76FB">
      <w:pPr>
        <w:spacing w:after="0"/>
        <w:rPr>
          <w:rFonts w:ascii="Times New Roman" w:hAnsi="Times New Roman" w:cs="Times New Roman"/>
          <w:b/>
        </w:rPr>
      </w:pPr>
    </w:p>
    <w:p w14:paraId="52A875E0" w14:textId="77777777" w:rsidR="00FC5D01" w:rsidRPr="002C4659" w:rsidRDefault="008612F5" w:rsidP="002C4659">
      <w:pPr>
        <w:spacing w:after="0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</w:rPr>
        <w:t>Smluvní strany se dále dohodly, že pokud odběratel tuto smlouvu řádně neukončí shora uvedeným způsobem v souvislosti se změnou vlastnictví připojené nemovitosti, kde se nachází odběrní místo, zaniká tato smlouva</w:t>
      </w:r>
      <w:r w:rsidR="00C35F2E">
        <w:rPr>
          <w:rFonts w:ascii="Times New Roman" w:hAnsi="Times New Roman" w:cs="Times New Roman"/>
        </w:rPr>
        <w:t xml:space="preserve"> až</w:t>
      </w:r>
      <w:r w:rsidRPr="002C4659">
        <w:rPr>
          <w:rFonts w:ascii="Times New Roman" w:hAnsi="Times New Roman" w:cs="Times New Roman"/>
        </w:rPr>
        <w:t xml:space="preserve"> ke dni, kdy nový vlastník připojené nemovitosti prokáže dodavateli nabytí vlastnického práva k ní a uzavře novou smlouvu o odvádění odpadních vod k příslušnému odběrnému místu.</w:t>
      </w:r>
    </w:p>
    <w:p w14:paraId="23BEE459" w14:textId="77777777" w:rsidR="00350623" w:rsidRPr="002C4659" w:rsidRDefault="00611158" w:rsidP="003506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350623" w:rsidRPr="002C4659">
        <w:rPr>
          <w:rFonts w:ascii="Times New Roman" w:hAnsi="Times New Roman" w:cs="Times New Roman"/>
          <w:b/>
        </w:rPr>
        <w:t>X.</w:t>
      </w:r>
    </w:p>
    <w:p w14:paraId="6D4AF93B" w14:textId="77777777" w:rsidR="00350623" w:rsidRPr="002C4659" w:rsidRDefault="009C4510" w:rsidP="002C4659">
      <w:pPr>
        <w:spacing w:after="0"/>
        <w:jc w:val="center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  <w:b/>
        </w:rPr>
        <w:t>Závěrečná ustanovení</w:t>
      </w:r>
    </w:p>
    <w:p w14:paraId="70483089" w14:textId="77777777" w:rsidR="009E789F" w:rsidRPr="002C4659" w:rsidRDefault="009E789F" w:rsidP="009E7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Záležitosti touto smlouvou neupravené se řídí zákonem č. 274/2001 Sb. o vodovodech a kanalizacích pro veřejnou potřebu a o změně některých zákonů a jeho prováděcími předpisy v aktuálním znění a dále zákonem č. 89/2012 Sb. občanský zákoník.  </w:t>
      </w:r>
    </w:p>
    <w:p w14:paraId="1C7AEB63" w14:textId="77777777" w:rsidR="00E5285C" w:rsidRPr="002C4659" w:rsidRDefault="00E5285C" w:rsidP="009E78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A4F2EF" w14:textId="77777777" w:rsidR="009C4510" w:rsidRPr="002C4659" w:rsidRDefault="007C43A6" w:rsidP="0046584B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 xml:space="preserve">Dodavatel a odběratel konstatují, že </w:t>
      </w:r>
      <w:r w:rsidR="0046584B" w:rsidRPr="002C4659">
        <w:rPr>
          <w:rFonts w:ascii="Times New Roman" w:hAnsi="Times New Roman" w:cs="Times New Roman"/>
        </w:rPr>
        <w:t>tato smlouva má charakter smlouvy uzavírané se spotřebitelem</w:t>
      </w:r>
      <w:r w:rsidR="004202CE" w:rsidRPr="002C4659">
        <w:rPr>
          <w:rFonts w:ascii="Times New Roman" w:hAnsi="Times New Roman" w:cs="Times New Roman"/>
        </w:rPr>
        <w:t xml:space="preserve"> a proto</w:t>
      </w:r>
      <w:r w:rsidR="009E789F" w:rsidRPr="002C4659">
        <w:rPr>
          <w:rFonts w:ascii="Times New Roman" w:hAnsi="Times New Roman" w:cs="Times New Roman"/>
        </w:rPr>
        <w:t xml:space="preserve"> podléhá úpravě obsažené v § 1810 a násl. občanského zákoníku. V té souvislosti odběratel prohlašuje, že se mu dostalo</w:t>
      </w:r>
      <w:r w:rsidR="00B27D55" w:rsidRPr="002C4659">
        <w:rPr>
          <w:rFonts w:ascii="Times New Roman" w:hAnsi="Times New Roman" w:cs="Times New Roman"/>
        </w:rPr>
        <w:t xml:space="preserve"> veškerých informací řádným a srozumitelným způsobem s předstihem před uzavřením této smlouvy.</w:t>
      </w:r>
    </w:p>
    <w:p w14:paraId="7D08769D" w14:textId="77777777" w:rsidR="003F36A4" w:rsidRPr="002C4659" w:rsidRDefault="003F36A4" w:rsidP="0046584B">
      <w:pPr>
        <w:spacing w:after="0"/>
        <w:jc w:val="both"/>
        <w:rPr>
          <w:rFonts w:ascii="Times New Roman" w:hAnsi="Times New Roman" w:cs="Times New Roman"/>
        </w:rPr>
      </w:pPr>
    </w:p>
    <w:p w14:paraId="48BB634A" w14:textId="77777777" w:rsidR="003F33D4" w:rsidRPr="002C4659" w:rsidRDefault="003F33D4" w:rsidP="0046584B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Reklamac</w:t>
      </w:r>
      <w:r w:rsidR="00904F1A">
        <w:rPr>
          <w:rFonts w:ascii="Times New Roman" w:hAnsi="Times New Roman" w:cs="Times New Roman"/>
        </w:rPr>
        <w:t>e</w:t>
      </w:r>
      <w:r w:rsidRPr="002C4659">
        <w:rPr>
          <w:rFonts w:ascii="Times New Roman" w:hAnsi="Times New Roman" w:cs="Times New Roman"/>
        </w:rPr>
        <w:t xml:space="preserve"> plnění podle této smlouvy se řídí Reklamačním řádem dodavatele, který je k dispozici v sídle dodavatele, a odběratel prohlašuje, že byl s obsahem reklamačního řádu před podpisem této smlouvy řádně seznámen.</w:t>
      </w:r>
    </w:p>
    <w:p w14:paraId="57DCEA45" w14:textId="77777777" w:rsidR="003F33D4" w:rsidRPr="002C4659" w:rsidRDefault="003F33D4" w:rsidP="0046584B">
      <w:pPr>
        <w:spacing w:after="0"/>
        <w:jc w:val="both"/>
        <w:rPr>
          <w:rFonts w:ascii="Times New Roman" w:hAnsi="Times New Roman" w:cs="Times New Roman"/>
        </w:rPr>
      </w:pPr>
    </w:p>
    <w:p w14:paraId="5114317B" w14:textId="77777777" w:rsidR="003F36A4" w:rsidRPr="002C4659" w:rsidRDefault="003F36A4" w:rsidP="0046584B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Stane-li se z důvodu nové právní úpravy některé ujednání této smlouvy v budoucnu neplatným nebo neúčinným, a lze-li jej oddělit od ostatního obsahu smlouvy, nebude to mít vliv na platnost a účinnosti ujednání ostatních. Smluvní strany se v takovém případě zavazují nahradit neplatné nebo neúčinné ujednání ustanovením platným a účinným, které se nejvíce blíží hospodářskému účelu neplatného nebo neúčinného ujednání.</w:t>
      </w:r>
    </w:p>
    <w:p w14:paraId="0EBB226A" w14:textId="77777777" w:rsidR="00AB4681" w:rsidRPr="002C4659" w:rsidRDefault="00AB4681" w:rsidP="0046584B">
      <w:pPr>
        <w:spacing w:after="0"/>
        <w:jc w:val="both"/>
        <w:rPr>
          <w:rFonts w:ascii="Times New Roman" w:hAnsi="Times New Roman" w:cs="Times New Roman"/>
        </w:rPr>
      </w:pPr>
    </w:p>
    <w:p w14:paraId="3C23F11C" w14:textId="77777777" w:rsidR="00AB4681" w:rsidRPr="002C4659" w:rsidRDefault="00AB4681" w:rsidP="0046584B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Dodavatel prohlašuje, že shromažďuje a zpracovává osobní údaje odběratele uvedené v této smlouvě v souladu se zákonem č. 1</w:t>
      </w:r>
      <w:r w:rsidR="004A32DC" w:rsidRPr="002C4659">
        <w:rPr>
          <w:rFonts w:ascii="Times New Roman" w:hAnsi="Times New Roman" w:cs="Times New Roman"/>
        </w:rPr>
        <w:t xml:space="preserve">10/2019 </w:t>
      </w:r>
      <w:r w:rsidRPr="002C4659">
        <w:rPr>
          <w:rFonts w:ascii="Times New Roman" w:hAnsi="Times New Roman" w:cs="Times New Roman"/>
        </w:rPr>
        <w:t>Sb. v platném znění, a to výhradně pro účely naplnění práv a povinností z této smlouvy vyplývajících. Odběratel dává podpisem této smlouvy s tímto nakládáním souhlas.</w:t>
      </w:r>
    </w:p>
    <w:p w14:paraId="49E58647" w14:textId="77777777" w:rsidR="00584931" w:rsidRPr="002C4659" w:rsidRDefault="00584931" w:rsidP="0046584B">
      <w:pPr>
        <w:spacing w:after="0"/>
        <w:jc w:val="both"/>
        <w:rPr>
          <w:rFonts w:ascii="Times New Roman" w:hAnsi="Times New Roman" w:cs="Times New Roman"/>
        </w:rPr>
      </w:pPr>
    </w:p>
    <w:p w14:paraId="055D3A19" w14:textId="77777777" w:rsidR="00584931" w:rsidRPr="002C4659" w:rsidRDefault="00584931" w:rsidP="0046584B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Smlouva se vyhotovuje ve dvou výtiscích, z nichž každý má platnost originálu. Každá ze smluvních stran obdrží po jednom výtisku.</w:t>
      </w:r>
    </w:p>
    <w:p w14:paraId="648A7E90" w14:textId="77777777" w:rsidR="00584931" w:rsidRPr="002C4659" w:rsidRDefault="00584931" w:rsidP="0046584B">
      <w:pPr>
        <w:spacing w:after="0"/>
        <w:jc w:val="both"/>
        <w:rPr>
          <w:rFonts w:ascii="Times New Roman" w:hAnsi="Times New Roman" w:cs="Times New Roman"/>
        </w:rPr>
      </w:pPr>
    </w:p>
    <w:p w14:paraId="30263DF8" w14:textId="77777777" w:rsidR="00584931" w:rsidRPr="002C4659" w:rsidRDefault="00584931" w:rsidP="0046584B">
      <w:pPr>
        <w:spacing w:after="0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Obě smluvní strany prohlašují, že si smlouvu důkladně přečetly, že smlouva byla uzavřena podle jejich pravé a svobodné vůle a na důkaz souhlasu s jejím obsahem ji vlastnoručně podepisují.</w:t>
      </w:r>
    </w:p>
    <w:p w14:paraId="46241CE6" w14:textId="77777777" w:rsidR="004C7950" w:rsidRPr="002C4659" w:rsidRDefault="004C7950" w:rsidP="0046584B">
      <w:pPr>
        <w:spacing w:after="0"/>
        <w:jc w:val="both"/>
        <w:rPr>
          <w:rFonts w:ascii="Times New Roman" w:hAnsi="Times New Roman" w:cs="Times New Roman"/>
        </w:rPr>
      </w:pPr>
    </w:p>
    <w:p w14:paraId="72757A2B" w14:textId="77777777" w:rsidR="004C7950" w:rsidRPr="002C4659" w:rsidRDefault="004C7950" w:rsidP="004C7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V …………………dne………………</w:t>
      </w:r>
    </w:p>
    <w:p w14:paraId="1FDCC2ED" w14:textId="77777777" w:rsidR="004C7950" w:rsidRPr="002C4659" w:rsidRDefault="004C7950" w:rsidP="004C79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EC8F3" w14:textId="08752F9C" w:rsidR="004C7950" w:rsidRPr="002C4659" w:rsidRDefault="004C7950" w:rsidP="004C7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za dodavatele</w:t>
      </w:r>
      <w:r w:rsidR="001D7707">
        <w:rPr>
          <w:rFonts w:ascii="Times New Roman" w:hAnsi="Times New Roman" w:cs="Times New Roman"/>
        </w:rPr>
        <w:t xml:space="preserve">: </w:t>
      </w:r>
      <w:r w:rsidRPr="002C4659">
        <w:rPr>
          <w:rFonts w:ascii="Times New Roman" w:hAnsi="Times New Roman" w:cs="Times New Roman"/>
        </w:rPr>
        <w:tab/>
      </w:r>
      <w:r w:rsidRPr="002C4659">
        <w:rPr>
          <w:rFonts w:ascii="Times New Roman" w:hAnsi="Times New Roman" w:cs="Times New Roman"/>
        </w:rPr>
        <w:tab/>
      </w:r>
      <w:r w:rsidRPr="002C4659">
        <w:rPr>
          <w:rFonts w:ascii="Times New Roman" w:hAnsi="Times New Roman" w:cs="Times New Roman"/>
        </w:rPr>
        <w:tab/>
      </w:r>
      <w:r w:rsidRPr="002C4659">
        <w:rPr>
          <w:rFonts w:ascii="Times New Roman" w:hAnsi="Times New Roman" w:cs="Times New Roman"/>
        </w:rPr>
        <w:tab/>
      </w:r>
      <w:r w:rsidRPr="002C4659">
        <w:rPr>
          <w:rFonts w:ascii="Times New Roman" w:hAnsi="Times New Roman" w:cs="Times New Roman"/>
        </w:rPr>
        <w:tab/>
      </w:r>
      <w:r w:rsidRPr="002C4659">
        <w:rPr>
          <w:rFonts w:ascii="Times New Roman" w:hAnsi="Times New Roman" w:cs="Times New Roman"/>
        </w:rPr>
        <w:tab/>
      </w:r>
      <w:r w:rsidRPr="002C4659">
        <w:rPr>
          <w:rFonts w:ascii="Times New Roman" w:hAnsi="Times New Roman" w:cs="Times New Roman"/>
        </w:rPr>
        <w:tab/>
        <w:t>odběratel</w:t>
      </w:r>
      <w:r w:rsidR="001D7707">
        <w:rPr>
          <w:rFonts w:ascii="Times New Roman" w:hAnsi="Times New Roman" w:cs="Times New Roman"/>
        </w:rPr>
        <w:t xml:space="preserve">: </w:t>
      </w:r>
    </w:p>
    <w:p w14:paraId="64DFFDB9" w14:textId="6CC414F9" w:rsidR="004C7950" w:rsidRPr="002C4659" w:rsidRDefault="004C7950" w:rsidP="004C79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659">
        <w:rPr>
          <w:rFonts w:ascii="Times New Roman" w:hAnsi="Times New Roman" w:cs="Times New Roman"/>
        </w:rPr>
        <w:t>obec Občov</w:t>
      </w:r>
      <w:r w:rsidR="002A684B" w:rsidRPr="002C4659">
        <w:rPr>
          <w:rFonts w:ascii="Times New Roman" w:hAnsi="Times New Roman" w:cs="Times New Roman"/>
        </w:rPr>
        <w:tab/>
      </w:r>
      <w:r w:rsidR="002A684B" w:rsidRPr="002C4659">
        <w:rPr>
          <w:rFonts w:ascii="Times New Roman" w:hAnsi="Times New Roman" w:cs="Times New Roman"/>
        </w:rPr>
        <w:tab/>
      </w:r>
      <w:r w:rsidR="002A684B" w:rsidRPr="002C4659">
        <w:rPr>
          <w:rFonts w:ascii="Times New Roman" w:hAnsi="Times New Roman" w:cs="Times New Roman"/>
        </w:rPr>
        <w:tab/>
      </w:r>
      <w:r w:rsidR="002A684B" w:rsidRPr="002C4659">
        <w:rPr>
          <w:rFonts w:ascii="Times New Roman" w:hAnsi="Times New Roman" w:cs="Times New Roman"/>
        </w:rPr>
        <w:tab/>
      </w:r>
      <w:r w:rsidR="002A684B" w:rsidRPr="002C4659">
        <w:rPr>
          <w:rFonts w:ascii="Times New Roman" w:hAnsi="Times New Roman" w:cs="Times New Roman"/>
        </w:rPr>
        <w:tab/>
      </w:r>
      <w:r w:rsidR="002A684B" w:rsidRPr="002C4659">
        <w:rPr>
          <w:rFonts w:ascii="Times New Roman" w:hAnsi="Times New Roman" w:cs="Times New Roman"/>
        </w:rPr>
        <w:tab/>
      </w:r>
      <w:r w:rsidR="002A684B" w:rsidRPr="002C4659">
        <w:rPr>
          <w:rFonts w:ascii="Times New Roman" w:hAnsi="Times New Roman" w:cs="Times New Roman"/>
        </w:rPr>
        <w:tab/>
      </w:r>
    </w:p>
    <w:p w14:paraId="00158E55" w14:textId="77777777" w:rsidR="004C7950" w:rsidRPr="002C4659" w:rsidRDefault="004C7950" w:rsidP="004C79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4659">
        <w:rPr>
          <w:rFonts w:ascii="Times New Roman" w:hAnsi="Times New Roman" w:cs="Times New Roman"/>
        </w:rPr>
        <w:t xml:space="preserve">Jaroslav </w:t>
      </w:r>
      <w:proofErr w:type="spellStart"/>
      <w:r w:rsidRPr="002C4659">
        <w:rPr>
          <w:rFonts w:ascii="Times New Roman" w:hAnsi="Times New Roman" w:cs="Times New Roman"/>
        </w:rPr>
        <w:t>Kosán</w:t>
      </w:r>
      <w:proofErr w:type="spellEnd"/>
      <w:r w:rsidRPr="002C4659">
        <w:rPr>
          <w:rFonts w:ascii="Times New Roman" w:hAnsi="Times New Roman" w:cs="Times New Roman"/>
        </w:rPr>
        <w:t>, starosta</w:t>
      </w:r>
    </w:p>
    <w:p w14:paraId="56020A7A" w14:textId="77777777" w:rsidR="004C7950" w:rsidRPr="002C4659" w:rsidRDefault="004C7950" w:rsidP="0046584B">
      <w:pPr>
        <w:spacing w:after="0"/>
        <w:jc w:val="both"/>
        <w:rPr>
          <w:rFonts w:ascii="Times New Roman" w:hAnsi="Times New Roman" w:cs="Times New Roman"/>
        </w:rPr>
      </w:pPr>
    </w:p>
    <w:p w14:paraId="2758BB9F" w14:textId="77777777" w:rsidR="002E0B99" w:rsidRPr="002C4659" w:rsidRDefault="002E0B99" w:rsidP="0046584B">
      <w:pPr>
        <w:spacing w:after="0"/>
        <w:jc w:val="both"/>
        <w:rPr>
          <w:rFonts w:ascii="Times New Roman" w:hAnsi="Times New Roman" w:cs="Times New Roman"/>
        </w:rPr>
      </w:pPr>
    </w:p>
    <w:sectPr w:rsidR="002E0B99" w:rsidRPr="002C46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95B4" w14:textId="77777777" w:rsidR="00C864CF" w:rsidRDefault="00C864CF" w:rsidP="00E56243">
      <w:pPr>
        <w:spacing w:after="0" w:line="240" w:lineRule="auto"/>
      </w:pPr>
      <w:r>
        <w:separator/>
      </w:r>
    </w:p>
  </w:endnote>
  <w:endnote w:type="continuationSeparator" w:id="0">
    <w:p w14:paraId="69C31A3D" w14:textId="77777777" w:rsidR="00C864CF" w:rsidRDefault="00C864CF" w:rsidP="00E5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847705"/>
      <w:docPartObj>
        <w:docPartGallery w:val="Page Numbers (Bottom of Page)"/>
        <w:docPartUnique/>
      </w:docPartObj>
    </w:sdtPr>
    <w:sdtEndPr/>
    <w:sdtContent>
      <w:p w14:paraId="5B62A962" w14:textId="77777777" w:rsidR="00E56243" w:rsidRDefault="00E562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76">
          <w:rPr>
            <w:noProof/>
          </w:rPr>
          <w:t>4</w:t>
        </w:r>
        <w:r>
          <w:fldChar w:fldCharType="end"/>
        </w:r>
      </w:p>
    </w:sdtContent>
  </w:sdt>
  <w:p w14:paraId="7308F961" w14:textId="77777777" w:rsidR="00E56243" w:rsidRDefault="00E562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D830" w14:textId="77777777" w:rsidR="00C864CF" w:rsidRDefault="00C864CF" w:rsidP="00E56243">
      <w:pPr>
        <w:spacing w:after="0" w:line="240" w:lineRule="auto"/>
      </w:pPr>
      <w:r>
        <w:separator/>
      </w:r>
    </w:p>
  </w:footnote>
  <w:footnote w:type="continuationSeparator" w:id="0">
    <w:p w14:paraId="4913689A" w14:textId="77777777" w:rsidR="00C864CF" w:rsidRDefault="00C864CF" w:rsidP="00E5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204D"/>
    <w:multiLevelType w:val="hybridMultilevel"/>
    <w:tmpl w:val="5AE09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651"/>
    <w:multiLevelType w:val="hybridMultilevel"/>
    <w:tmpl w:val="1B062438"/>
    <w:lvl w:ilvl="0" w:tplc="F3AE1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11491"/>
    <w:multiLevelType w:val="hybridMultilevel"/>
    <w:tmpl w:val="0A48B1B8"/>
    <w:lvl w:ilvl="0" w:tplc="EBF2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583496">
    <w:abstractNumId w:val="2"/>
  </w:num>
  <w:num w:numId="2" w16cid:durableId="819157354">
    <w:abstractNumId w:val="1"/>
  </w:num>
  <w:num w:numId="3" w16cid:durableId="205142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F6"/>
    <w:rsid w:val="00075D81"/>
    <w:rsid w:val="000934CF"/>
    <w:rsid w:val="000B640D"/>
    <w:rsid w:val="000D0DD9"/>
    <w:rsid w:val="0011353B"/>
    <w:rsid w:val="00130AD6"/>
    <w:rsid w:val="0013370A"/>
    <w:rsid w:val="00141C4B"/>
    <w:rsid w:val="001728DC"/>
    <w:rsid w:val="001B2E8C"/>
    <w:rsid w:val="001D7707"/>
    <w:rsid w:val="001F2CC3"/>
    <w:rsid w:val="00205CB0"/>
    <w:rsid w:val="0025356A"/>
    <w:rsid w:val="002A684B"/>
    <w:rsid w:val="002C4659"/>
    <w:rsid w:val="002C5F90"/>
    <w:rsid w:val="002D074F"/>
    <w:rsid w:val="002D307A"/>
    <w:rsid w:val="002E0B99"/>
    <w:rsid w:val="002E7D84"/>
    <w:rsid w:val="00307F38"/>
    <w:rsid w:val="00343345"/>
    <w:rsid w:val="00345430"/>
    <w:rsid w:val="00350623"/>
    <w:rsid w:val="003656F7"/>
    <w:rsid w:val="003A0A61"/>
    <w:rsid w:val="003D4F1F"/>
    <w:rsid w:val="003F33D4"/>
    <w:rsid w:val="003F36A4"/>
    <w:rsid w:val="004202CE"/>
    <w:rsid w:val="004548D0"/>
    <w:rsid w:val="0046584B"/>
    <w:rsid w:val="00474955"/>
    <w:rsid w:val="004A32DC"/>
    <w:rsid w:val="004C7950"/>
    <w:rsid w:val="004F1C26"/>
    <w:rsid w:val="005057DC"/>
    <w:rsid w:val="00516C06"/>
    <w:rsid w:val="0054615C"/>
    <w:rsid w:val="005721AB"/>
    <w:rsid w:val="00581C09"/>
    <w:rsid w:val="00584931"/>
    <w:rsid w:val="005859F5"/>
    <w:rsid w:val="00586764"/>
    <w:rsid w:val="00586A8E"/>
    <w:rsid w:val="005956C3"/>
    <w:rsid w:val="00606BC2"/>
    <w:rsid w:val="00611158"/>
    <w:rsid w:val="006350DA"/>
    <w:rsid w:val="006419B0"/>
    <w:rsid w:val="006456F1"/>
    <w:rsid w:val="006700DC"/>
    <w:rsid w:val="006A798A"/>
    <w:rsid w:val="006B4FF6"/>
    <w:rsid w:val="006C3F9D"/>
    <w:rsid w:val="006D24DC"/>
    <w:rsid w:val="00712966"/>
    <w:rsid w:val="0072516A"/>
    <w:rsid w:val="007268CC"/>
    <w:rsid w:val="007345FC"/>
    <w:rsid w:val="007511BB"/>
    <w:rsid w:val="007776AB"/>
    <w:rsid w:val="007975CA"/>
    <w:rsid w:val="007A230F"/>
    <w:rsid w:val="007B0D41"/>
    <w:rsid w:val="007C43A6"/>
    <w:rsid w:val="007F239B"/>
    <w:rsid w:val="008253EF"/>
    <w:rsid w:val="00853B55"/>
    <w:rsid w:val="008612F5"/>
    <w:rsid w:val="008F2AAA"/>
    <w:rsid w:val="008F6153"/>
    <w:rsid w:val="00904F1A"/>
    <w:rsid w:val="009603B7"/>
    <w:rsid w:val="009652AE"/>
    <w:rsid w:val="00984ED0"/>
    <w:rsid w:val="0099272C"/>
    <w:rsid w:val="009A76FB"/>
    <w:rsid w:val="009B00D4"/>
    <w:rsid w:val="009C4510"/>
    <w:rsid w:val="009E789F"/>
    <w:rsid w:val="00A37E56"/>
    <w:rsid w:val="00A82142"/>
    <w:rsid w:val="00A97DE9"/>
    <w:rsid w:val="00AB4681"/>
    <w:rsid w:val="00B14F11"/>
    <w:rsid w:val="00B15CD2"/>
    <w:rsid w:val="00B21996"/>
    <w:rsid w:val="00B27D55"/>
    <w:rsid w:val="00B42899"/>
    <w:rsid w:val="00BA0BDD"/>
    <w:rsid w:val="00C2458E"/>
    <w:rsid w:val="00C35F2E"/>
    <w:rsid w:val="00C57333"/>
    <w:rsid w:val="00C77401"/>
    <w:rsid w:val="00C80FD5"/>
    <w:rsid w:val="00C864CF"/>
    <w:rsid w:val="00CA2B6E"/>
    <w:rsid w:val="00CB5EF9"/>
    <w:rsid w:val="00CD03BC"/>
    <w:rsid w:val="00CD17A4"/>
    <w:rsid w:val="00CF1559"/>
    <w:rsid w:val="00D4778E"/>
    <w:rsid w:val="00D62581"/>
    <w:rsid w:val="00D83F8A"/>
    <w:rsid w:val="00DC648C"/>
    <w:rsid w:val="00E01F76"/>
    <w:rsid w:val="00E35410"/>
    <w:rsid w:val="00E5285C"/>
    <w:rsid w:val="00E56243"/>
    <w:rsid w:val="00EC4259"/>
    <w:rsid w:val="00EC67A2"/>
    <w:rsid w:val="00ED06CB"/>
    <w:rsid w:val="00EF13DF"/>
    <w:rsid w:val="00FB3881"/>
    <w:rsid w:val="00FC5D01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43D4"/>
  <w15:chartTrackingRefBased/>
  <w15:docId w15:val="{89986ECE-8160-4208-BA71-9743F29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F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243"/>
  </w:style>
  <w:style w:type="paragraph" w:styleId="Zpat">
    <w:name w:val="footer"/>
    <w:basedOn w:val="Normln"/>
    <w:link w:val="ZpatChar"/>
    <w:uiPriority w:val="99"/>
    <w:unhideWhenUsed/>
    <w:rsid w:val="00E5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243"/>
  </w:style>
  <w:style w:type="paragraph" w:styleId="Textbubliny">
    <w:name w:val="Balloon Text"/>
    <w:basedOn w:val="Normln"/>
    <w:link w:val="TextbublinyChar"/>
    <w:uiPriority w:val="99"/>
    <w:semiHidden/>
    <w:unhideWhenUsed/>
    <w:rsid w:val="00C2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8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D77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becobc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1630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Vladimíra Oktábcová</dc:creator>
  <cp:keywords/>
  <dc:description/>
  <cp:lastModifiedBy>Obec</cp:lastModifiedBy>
  <cp:revision>112</cp:revision>
  <cp:lastPrinted>2022-04-05T06:52:00Z</cp:lastPrinted>
  <dcterms:created xsi:type="dcterms:W3CDTF">2022-03-30T11:54:00Z</dcterms:created>
  <dcterms:modified xsi:type="dcterms:W3CDTF">2022-04-13T16:37:00Z</dcterms:modified>
</cp:coreProperties>
</file>